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157D" w14:textId="77777777" w:rsidR="001E2560" w:rsidRDefault="001E2560" w:rsidP="001E2560">
      <w:pPr>
        <w:rPr>
          <w:rFonts w:eastAsia="Times New Roman"/>
          <w14:ligatures w14:val="none"/>
        </w:rPr>
      </w:pPr>
      <w:r>
        <w:rPr>
          <w:rFonts w:eastAsia="Times New Roman"/>
          <w:b/>
          <w:bCs/>
          <w14:ligatures w14:val="none"/>
        </w:rPr>
        <w:t>From:</w:t>
      </w:r>
      <w:r>
        <w:rPr>
          <w:rFonts w:eastAsia="Times New Roman"/>
          <w14:ligatures w14:val="none"/>
        </w:rPr>
        <w:t xml:space="preserve"> Elīna Sakniņa &lt;elina.saknina@fm.gov.lv&gt; </w:t>
      </w:r>
      <w:r>
        <w:rPr>
          <w:rFonts w:eastAsia="Times New Roman"/>
          <w14:ligatures w14:val="none"/>
        </w:rPr>
        <w:br/>
      </w:r>
      <w:r>
        <w:rPr>
          <w:rFonts w:eastAsia="Times New Roman"/>
          <w:b/>
          <w:bCs/>
          <w14:ligatures w14:val="none"/>
        </w:rPr>
        <w:t>Sent:</w:t>
      </w:r>
      <w:r>
        <w:rPr>
          <w:rFonts w:eastAsia="Times New Roman"/>
          <w14:ligatures w14:val="none"/>
        </w:rPr>
        <w:t xml:space="preserve"> Friday, June 13, </w:t>
      </w:r>
      <w:proofErr w:type="gramStart"/>
      <w:r>
        <w:rPr>
          <w:rFonts w:eastAsia="Times New Roman"/>
          <w14:ligatures w14:val="none"/>
        </w:rPr>
        <w:t>2025</w:t>
      </w:r>
      <w:proofErr w:type="gramEnd"/>
      <w:r>
        <w:rPr>
          <w:rFonts w:eastAsia="Times New Roman"/>
          <w14:ligatures w14:val="none"/>
        </w:rPr>
        <w:t xml:space="preserve"> 11:40 AM</w:t>
      </w:r>
      <w:r>
        <w:rPr>
          <w:rFonts w:eastAsia="Times New Roman"/>
          <w14:ligatures w14:val="none"/>
        </w:rPr>
        <w:br/>
      </w:r>
      <w:r>
        <w:rPr>
          <w:rFonts w:eastAsia="Times New Roman"/>
          <w:b/>
          <w:bCs/>
          <w14:ligatures w14:val="none"/>
        </w:rPr>
        <w:t>To:</w:t>
      </w:r>
      <w:r>
        <w:rPr>
          <w:rFonts w:eastAsia="Times New Roman"/>
          <w14:ligatures w14:val="none"/>
        </w:rPr>
        <w:t xml:space="preserve"> Māra Bauvare &lt;Mara.Bauvare@izm.gov.lv&gt;</w:t>
      </w:r>
      <w:r>
        <w:rPr>
          <w:rFonts w:eastAsia="Times New Roman"/>
          <w14:ligatures w14:val="none"/>
        </w:rPr>
        <w:br/>
      </w:r>
      <w:r>
        <w:rPr>
          <w:rFonts w:eastAsia="Times New Roman"/>
          <w:b/>
          <w:bCs/>
          <w14:ligatures w14:val="none"/>
        </w:rPr>
        <w:t>Cc:</w:t>
      </w:r>
      <w:r>
        <w:rPr>
          <w:rFonts w:eastAsia="Times New Roman"/>
          <w14:ligatures w14:val="none"/>
        </w:rPr>
        <w:t xml:space="preserve"> Alise Trokša &lt;Alise.Troksa@izm.gov.lv&gt;; Kristīne Niedre-Lathere &lt;Kristine.Niedre-Lathere@izm.gov.lv&gt;; Taisa Trubača &lt;taisa.trubaca@fm.gov.lv&gt;; Līga Šulca &lt;liga.sulca@fm.gov.lv&gt;; Inta Komisare &lt;inta.komisare@fm.gov.lv&gt;</w:t>
      </w:r>
      <w:r>
        <w:rPr>
          <w:rFonts w:eastAsia="Times New Roman"/>
          <w14:ligatures w14:val="none"/>
        </w:rPr>
        <w:br/>
      </w:r>
      <w:r>
        <w:rPr>
          <w:rFonts w:eastAsia="Times New Roman"/>
          <w:b/>
          <w:bCs/>
          <w14:ligatures w14:val="none"/>
        </w:rPr>
        <w:t>Subject:</w:t>
      </w:r>
      <w:r>
        <w:rPr>
          <w:rFonts w:eastAsia="Times New Roman"/>
          <w14:ligatures w14:val="none"/>
        </w:rPr>
        <w:t xml:space="preserve"> RE: Par 25-TA-870</w:t>
      </w:r>
    </w:p>
    <w:p w14:paraId="08AB5247" w14:textId="77777777" w:rsidR="001E2560" w:rsidRDefault="001E2560" w:rsidP="001E2560"/>
    <w:p w14:paraId="2F802205" w14:textId="77777777" w:rsidR="001E2560" w:rsidRDefault="001E2560" w:rsidP="001E2560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val="lv-LV"/>
          <w14:ligatures w14:val="none"/>
        </w:rPr>
      </w:pPr>
      <w:r>
        <w:rPr>
          <w:rStyle w:val="Strong"/>
          <w:rFonts w:eastAsia="Times New Roman"/>
          <w:color w:val="000000"/>
          <w:sz w:val="20"/>
          <w:szCs w:val="20"/>
          <w:lang w:val="lv-LV"/>
          <w14:ligatures w14:val="none"/>
        </w:rPr>
        <w:t>INFORMĀCIJAI:</w:t>
      </w:r>
      <w:r>
        <w:rPr>
          <w:rFonts w:eastAsia="Times New Roman"/>
          <w:color w:val="000000"/>
          <w:sz w:val="20"/>
          <w:szCs w:val="20"/>
          <w:lang w:val="lv-LV"/>
          <w14:ligatures w14:val="none"/>
        </w:rPr>
        <w:t xml:space="preserve"> E-pasta vēstules sūtītājs ir ārējais adresāts. </w:t>
      </w:r>
    </w:p>
    <w:p w14:paraId="61A5E471" w14:textId="77777777" w:rsidR="001E2560" w:rsidRDefault="001E2560" w:rsidP="001E2560">
      <w:pPr>
        <w:rPr>
          <w:rFonts w:eastAsia="Times New Roman"/>
          <w:lang w:val="lv-LV"/>
          <w14:ligatures w14:val="none"/>
        </w:rPr>
      </w:pPr>
    </w:p>
    <w:p w14:paraId="3439BFF5" w14:textId="77777777" w:rsidR="001E2560" w:rsidRDefault="001E2560" w:rsidP="001E2560">
      <w:pPr>
        <w:rPr>
          <w:rFonts w:ascii="Aptos" w:hAnsi="Aptos"/>
          <w:lang w:val="lv-LV"/>
        </w:rPr>
      </w:pPr>
      <w:r>
        <w:rPr>
          <w:rFonts w:ascii="Aptos" w:hAnsi="Aptos"/>
          <w:lang w:val="lv-LV"/>
        </w:rPr>
        <w:t>Labdien!</w:t>
      </w:r>
    </w:p>
    <w:p w14:paraId="2685EBFA" w14:textId="77777777" w:rsidR="001E2560" w:rsidRDefault="001E2560" w:rsidP="001E2560">
      <w:pPr>
        <w:rPr>
          <w:rFonts w:ascii="Aptos" w:hAnsi="Aptos"/>
          <w:lang w:val="lv-LV"/>
        </w:rPr>
      </w:pPr>
    </w:p>
    <w:p w14:paraId="7ABAA4B7" w14:textId="77777777" w:rsidR="001E2560" w:rsidRDefault="001E2560" w:rsidP="001E2560">
      <w:pPr>
        <w:rPr>
          <w:rFonts w:ascii="Aptos" w:hAnsi="Aptos"/>
          <w:lang w:val="lv-LV"/>
        </w:rPr>
      </w:pPr>
      <w:r>
        <w:rPr>
          <w:rFonts w:ascii="Aptos" w:hAnsi="Aptos"/>
          <w:lang w:val="lv-LV"/>
        </w:rPr>
        <w:t>Finanšu ministrija ir izskatījusi precizēto projektu “Grozījumi Ministru kabineta 2016. gada 5. jūlija noteikumos Nr. 445 "Pedagogu darba samaksas noteikumi"”(25-TA-870) tā anotāciju un pielikumus, un saskaņo to bez iebildumiem.</w:t>
      </w:r>
    </w:p>
    <w:p w14:paraId="654E0AF2" w14:textId="77777777" w:rsidR="001E2560" w:rsidRDefault="001E2560" w:rsidP="001E2560">
      <w:pPr>
        <w:rPr>
          <w:rFonts w:ascii="Aptos" w:hAnsi="Aptos"/>
          <w:lang w:val="lv-LV"/>
        </w:rPr>
      </w:pPr>
    </w:p>
    <w:p w14:paraId="7E06D986" w14:textId="049F153B" w:rsidR="001E2560" w:rsidRDefault="001E2560" w:rsidP="001E2560">
      <w:pPr>
        <w:spacing w:after="240"/>
        <w:rPr>
          <w:rFonts w:ascii="Franklin Gothic Book" w:hAnsi="Franklin Gothic Book"/>
          <w:color w:val="767573"/>
          <w:sz w:val="16"/>
          <w:szCs w:val="16"/>
          <w:lang w:val="lv-LV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val="lv-LV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val="lv-LV"/>
        </w:rPr>
        <w:t>Elīna Sakniņa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Pašvaldību finansiālās darbības uzraudzības un finansēšanas departamenta 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>Pašvaldību finansēšanas nodaļas vadītāja vietniece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elina.saknina@fm.gov.lv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t>Tālr.: 29666153</w:t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val="lv-LV"/>
          <w14:ligatures w14:val="none"/>
        </w:rPr>
        <w:drawing>
          <wp:inline distT="0" distB="0" distL="0" distR="0" wp14:anchorId="2CDB9F88" wp14:editId="24C06994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629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 xml:space="preserve">Sazinies MS </w:t>
        </w:r>
        <w:proofErr w:type="spellStart"/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val="lv-LV"/>
          </w:rPr>
          <w:t>Teams</w:t>
        </w:r>
        <w:proofErr w:type="spellEnd"/>
      </w:hyperlink>
      <w:r>
        <w:rPr>
          <w:rFonts w:ascii="Franklin Gothic Book" w:hAnsi="Franklin Gothic Book"/>
          <w:color w:val="1F497D"/>
          <w:sz w:val="16"/>
          <w:szCs w:val="16"/>
          <w:lang w:val="lv-LV"/>
        </w:rPr>
        <w:br/>
      </w:r>
      <w:r>
        <w:rPr>
          <w:rFonts w:ascii="Franklin Gothic Book" w:hAnsi="Franklin Gothic Book"/>
          <w:color w:val="767573"/>
          <w:sz w:val="16"/>
          <w:szCs w:val="16"/>
          <w:lang w:val="lv-LV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val="lv-LV"/>
          <w14:ligatures w14:val="none"/>
        </w:rPr>
        <w:drawing>
          <wp:inline distT="0" distB="0" distL="0" distR="0" wp14:anchorId="0083F6C2" wp14:editId="249DBEE7">
            <wp:extent cx="1958340" cy="48006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3F44C" w14:textId="77777777" w:rsidR="001E2560" w:rsidRDefault="001E2560" w:rsidP="001E2560">
      <w:pPr>
        <w:rPr>
          <w:rFonts w:ascii="Aptos" w:hAnsi="Aptos"/>
          <w:lang w:val="lv-LV"/>
        </w:rPr>
      </w:pPr>
    </w:p>
    <w:p w14:paraId="5A1E913B" w14:textId="77777777" w:rsidR="00770D45" w:rsidRDefault="00770D45"/>
    <w:sectPr w:rsidR="00770D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60"/>
    <w:rsid w:val="001E2560"/>
    <w:rsid w:val="00770D45"/>
    <w:rsid w:val="00F6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E82C"/>
  <w15:chartTrackingRefBased/>
  <w15:docId w15:val="{763E126C-98F9-4CA1-9100-E54AB1ED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560"/>
    <w:pPr>
      <w:spacing w:after="0" w:line="240" w:lineRule="auto"/>
    </w:pPr>
    <w:rPr>
      <w:rFonts w:ascii="Calibri" w:hAnsi="Calibri" w:cs="Calibri"/>
      <w:kern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E2560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1E25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ip:elina.saknina@fm.gov.lv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%20elina.saknina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Bauvare</dc:creator>
  <cp:keywords/>
  <dc:description/>
  <cp:lastModifiedBy>Māra Bauvare</cp:lastModifiedBy>
  <cp:revision>1</cp:revision>
  <dcterms:created xsi:type="dcterms:W3CDTF">2025-06-13T08:41:00Z</dcterms:created>
  <dcterms:modified xsi:type="dcterms:W3CDTF">2025-06-13T08:41:00Z</dcterms:modified>
</cp:coreProperties>
</file>