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projekta pases 6.sadaļu "Izmaksu un ieguvumu analīze", iekļaujot informāciju par visiem pieņēmumiem, kas izmantoti sociālekonomisko ieguvumu aprēķinā, lai varētu novērtēt, vai projekta lietderība ir korekti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sadaļā ir iekļauta aprēķinu formula, kurā zinām sociālekonomisko ieguvumu vērtību un stundas atalgojumu, tādējādi iespējams aprēķināt, ka ieviešot projektu tiek prognozēts būtisks laika ietaupījums - 8059 stundas gadā (4,2 pilnas slodze darbinieku izmaksas) ir valsts pārvaldes ietaupījums, bet 3223 stundas gadā būs iedzīvotāju un komersantu ietaupījums. Lūdzu papildināt aprakstu, norādot kādi pieņēmumi tiek izmantoti šī laika ietaupījuma noteikšanā (kāds ir darījumu skaits pirms un pēc plānotā projekta un kāds ir laika ietaupījums uz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18.martā Viedās administrācijas un reģionālās attīstības ministrijas mājaslapā ir publicētas Valsts pārvaldes informācijas un komunikācijas tehnoloģiju (IKT) izdevumu vērtēšanas vadlīnijas, ietverot arī IKT uzturēšanas izmaksu aprēķina veidlapu, lai nodrošinātu vienotu, caurskatāmu un pamatotu pieeju IKT risinājumu uzturēšanas izdevumu plānošanai un izvērtēšanai valsts pārvaldē. Minētās vadlīnijas ietver uzturēšanas izmaksu struktūru, kā arī izmaksu kategorijas. Līdz ar to, anotācija ir papildināma norādot uzturēšanas izmaksas pa kategorijām, ņemot vērā minētajās vadlīnijās noteikto. Papildus anotācija un projekta pases ir papildināma, norādot finansējuma apmēru, kurš Kultūras ministrijas esošo līdzekļu ietvaros tiks novirzīts uzturēšanas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pases 4.1. un 6.punktos norādīto informāciju par projekta vadības un īstenošanas personāla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 (Jevgēnijs Burovs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26.03.2026.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26.03.2026.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