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Aizsardzības un drošības jomas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21.07.2023.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21.07.2023.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