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augstākās izglītības standartu, kā arī profesionālā doktora grāda mākslās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pamatojums šī standarta izstrādei ir balstīts uz principu samazināt regulējuma fragmentāciju, nav skaidrs, kāpēc šeit ir iekļauta profesionālā doktora grāda mākslās piešķiršanas kārtība, bet nav iekļauta zinātnes doktora grāda piešķiršanas kārtība. Aicinām izvērtēt iespēju profesionālā doktora grāda mākslās un zinātnes doktora grāda piešķiršanas kārtību noteikt vienā tiesību aktā vai arī anotācijā sniegt skaidrojumu, kāpēc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Valsts un gala pārbaudījumu vērtē valsts pārbaudījuma komisija. Valsts pārbaudījuma komisijas sastāvā ir komisijas vadītājs un ne mazāk kā četri komisijas locekļi. Valsts pārbaudījuma komisija darbojas, kā arī valsts pārbaudījuma komisijas vadītāju un sastāvu apstiprina saskaņā ar augstskolas senāta vai koledžas domes apstiprinātu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58.panta 4.daļa paredz, ka Ministru kabinets var noteikt, ka valsts pārbaudījuma sastāvdaļa atsevišķās pirmā un otrā cikla profesionālās augstākās izglītības programmās ir valsts eksāmens. Valsts eksāmena satura pamatvirzienus, kas izriet no profesionālās kvalifikācijas prasībām, valsts eksāmena organizēšanas, norises, finansēšanas, vērtēšanas, komisijas izveidošanas un tās darbības kārtību, kā arī par valsts eksāmenu atbildīgo institūciju nosaka Ministru kabinets. Lūdzam atbilstoši precizēt šī noteikumu projekta 57.un 58.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iespējas gūt priekšstatu par publiskās apspriešanas laikā saņemtajiem viedokļiem un organizācijām, kuras tos sniedza, lūdzam noteikumu projekta anotācijas 6.3.apakšpunktā atbilstoši Vadlīnijās tiesību akta projekta sākotnējās ietekmes novērtēšanai un novērtējuma ziņojuma sagatavošanai TAP portālā (pieejamas Ministru kabineta tīmekļvietnē -  https://www.mk.gov.lv/lv/media/16905/download?attachment) noteiktajam sniegt apkopojumu par līdzdalības procesa kopējiem rezultātiem (raksturojot visus izmantotos veidus) un to ietekmi uz projekta saturu.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Trešā cikla augstākās izglītības programmas, izņemot akadēmiskās doktora studiju programmas, apguves beigās kārto valsts pārbaudījumu, kura sastāvdaļa ir doktora teorētiskā pētījuma un mākslinieciskās jaunrades darba izstrādāšana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trešajā ciklā ir tikai divi studiju programmu veidi, aicinām precizēt (vienkāršot) 55.punkta sākuma daļu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Profesionālās doktora studiju programmas mākslās apguves beigās kārto valsts pārbaudījumu, kura sastāvdaļa ir doktora teorētiskā pētījuma un mākslinieciskās jaunrades darba izstrādāšana un aizstāvēšana.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informāciju par Valsts kancelejas Inovācijas laboratorijas sprintu un nozares ekspertu darba grupu šajā anotācijas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25.04.2025.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25.04.2025.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