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visu plānoto grozījumu skaidrojumus, piemēram, projekta "Izglītību apliecinošo dokumentu reģistrs" saistības ar "VAS "Latvijas Valsts radio un televīzijas centrs" (LVRTC) projekts "Eiropas digitālās identitātes maka pilotprojekts"" svītrošanu.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17.02.2026.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17.02.2026.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