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8E7D4" w14:textId="77777777" w:rsidR="00BE1448" w:rsidRDefault="00BE1448" w:rsidP="00BE1448">
      <w:pPr>
        <w:rPr>
          <w:rFonts w:asciiTheme="minorHAnsi" w:hAnsiTheme="minorHAnsi" w:cstheme="minorBidi"/>
        </w:rPr>
      </w:pPr>
    </w:p>
    <w:p w14:paraId="16A29FE3" w14:textId="77777777" w:rsidR="00BE1448" w:rsidRDefault="00BE1448" w:rsidP="00BE1448">
      <w:pPr>
        <w:rPr>
          <w:rFonts w:asciiTheme="minorHAnsi" w:hAnsiTheme="minorHAnsi" w:cstheme="minorBidi"/>
        </w:rPr>
      </w:pPr>
    </w:p>
    <w:p w14:paraId="77DC8248" w14:textId="77777777" w:rsidR="00BE1448" w:rsidRDefault="00BE1448" w:rsidP="00BE1448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Inguna </w:t>
      </w:r>
      <w:proofErr w:type="spellStart"/>
      <w:r>
        <w:rPr>
          <w:rFonts w:eastAsia="Times New Roman"/>
          <w:lang w:val="en-US" w:eastAsia="lv-LV"/>
        </w:rPr>
        <w:t>Dancīte</w:t>
      </w:r>
      <w:proofErr w:type="spellEnd"/>
      <w:r>
        <w:rPr>
          <w:rFonts w:eastAsia="Times New Roman"/>
          <w:lang w:val="en-US" w:eastAsia="lv-LV"/>
        </w:rPr>
        <w:t xml:space="preserve"> &lt;inguna.dancite@fm.gov.lv&gt; </w:t>
      </w:r>
      <w:r>
        <w:rPr>
          <w:rFonts w:eastAsia="Times New Roman"/>
          <w:b/>
          <w:bCs/>
          <w:lang w:val="en-US" w:eastAsia="lv-LV"/>
        </w:rPr>
        <w:t xml:space="preserve">On Behalf </w:t>
      </w:r>
      <w:proofErr w:type="gramStart"/>
      <w:r>
        <w:rPr>
          <w:rFonts w:eastAsia="Times New Roman"/>
          <w:b/>
          <w:bCs/>
          <w:lang w:val="en-US" w:eastAsia="lv-LV"/>
        </w:rPr>
        <w:t>Of</w:t>
      </w:r>
      <w:proofErr w:type="gramEnd"/>
      <w:r>
        <w:rPr>
          <w:rFonts w:eastAsia="Times New Roman"/>
          <w:b/>
          <w:bCs/>
          <w:lang w:val="en-US" w:eastAsia="lv-LV"/>
        </w:rPr>
        <w:t xml:space="preserve"> </w:t>
      </w:r>
      <w:r>
        <w:rPr>
          <w:rFonts w:eastAsia="Times New Roman"/>
          <w:lang w:val="en-US" w:eastAsia="lv-LV"/>
        </w:rPr>
        <w:t>Pasts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Wednesday, May 19, 2021 10:00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VARAM &lt;pasts@varam.gov.lv&gt;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Sanita </w:t>
      </w:r>
      <w:proofErr w:type="spellStart"/>
      <w:r>
        <w:rPr>
          <w:rFonts w:eastAsia="Times New Roman"/>
          <w:lang w:val="en-US" w:eastAsia="lv-LV"/>
        </w:rPr>
        <w:t>Kraņevska</w:t>
      </w:r>
      <w:proofErr w:type="spellEnd"/>
      <w:r>
        <w:rPr>
          <w:rFonts w:eastAsia="Times New Roman"/>
          <w:lang w:val="en-US" w:eastAsia="lv-LV"/>
        </w:rPr>
        <w:t xml:space="preserve"> &lt;sanita.kranevska@fm.gov.lv&gt;; Ilze Doniņa &lt;Ilze.Donina@varam.gov.lv&gt;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FM </w:t>
      </w:r>
      <w:proofErr w:type="spellStart"/>
      <w:r>
        <w:rPr>
          <w:rFonts w:eastAsia="Times New Roman"/>
          <w:lang w:val="en-US" w:eastAsia="lv-LV"/>
        </w:rPr>
        <w:t>atzinums</w:t>
      </w:r>
      <w:proofErr w:type="spellEnd"/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TAP VSS-949</w:t>
      </w:r>
    </w:p>
    <w:p w14:paraId="617EF48C" w14:textId="77777777" w:rsidR="00BE1448" w:rsidRDefault="00BE1448" w:rsidP="00BE1448"/>
    <w:p w14:paraId="5E788A61" w14:textId="77777777" w:rsidR="00BE1448" w:rsidRDefault="00BE1448" w:rsidP="00BE1448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</w:rPr>
      </w:pPr>
      <w:r>
        <w:rPr>
          <w:rFonts w:eastAsia="Times New Roman"/>
          <w:b/>
          <w:bCs/>
          <w:color w:val="9C6500"/>
          <w:sz w:val="20"/>
          <w:szCs w:val="20"/>
          <w:lang w:eastAsia="lv-LV"/>
        </w:rPr>
        <w:t>INFORMĀCIJA:</w:t>
      </w:r>
      <w:r>
        <w:rPr>
          <w:rFonts w:eastAsia="Times New Roman"/>
          <w:b/>
          <w:bCs/>
          <w:color w:val="000000"/>
          <w:sz w:val="20"/>
          <w:szCs w:val="20"/>
          <w:lang w:eastAsia="lv-LV"/>
        </w:rPr>
        <w:t xml:space="preserve"> Šis e-pasts ir nosūtīts no adreses, kura nepieder Jūsu organizācijai.</w:t>
      </w:r>
    </w:p>
    <w:p w14:paraId="51619E2D" w14:textId="77777777" w:rsidR="00BE1448" w:rsidRDefault="00BE1448" w:rsidP="00BE1448">
      <w:pPr>
        <w:rPr>
          <w:rFonts w:eastAsia="Times New Roman"/>
          <w:lang w:eastAsia="lv-LV"/>
        </w:rPr>
      </w:pPr>
    </w:p>
    <w:p w14:paraId="28FE169D" w14:textId="77777777" w:rsidR="00BE1448" w:rsidRDefault="00BE1448" w:rsidP="00BE14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19.05.2021. Nr. 10.1-6/7-1/605</w:t>
      </w:r>
    </w:p>
    <w:p w14:paraId="36B65EF3" w14:textId="77777777" w:rsidR="00BE1448" w:rsidRDefault="00BE1448" w:rsidP="00BE1448">
      <w:pPr>
        <w:jc w:val="both"/>
        <w:rPr>
          <w:color w:val="1F497D"/>
        </w:rPr>
      </w:pPr>
    </w:p>
    <w:p w14:paraId="0D6568EC" w14:textId="77777777" w:rsidR="00BE1448" w:rsidRDefault="00BE1448" w:rsidP="00BE14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Labdien,</w:t>
      </w:r>
    </w:p>
    <w:p w14:paraId="0676D4A5" w14:textId="77777777" w:rsidR="00BE1448" w:rsidRDefault="00BE1448" w:rsidP="00BE14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C8662E" w14:textId="77777777" w:rsidR="00BE1448" w:rsidRDefault="00BE1448" w:rsidP="00BE144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Finanšu ministrija ir izskatījusi Vides aizsardzības un reģionālās attīstības ministrijas precizēto Ministru kabineta noteikumu projektu “</w:t>
      </w:r>
      <w:r>
        <w:rPr>
          <w:rFonts w:ascii="Times New Roman" w:hAnsi="Times New Roman" w:cs="Times New Roman"/>
          <w:sz w:val="24"/>
          <w:szCs w:val="24"/>
          <w:lang w:eastAsia="lv-LV"/>
        </w:rPr>
        <w:t xml:space="preserve">Grozījumi Ministru kabineta 2011.gada 27.decembra noteikumos Nr.1032 </w:t>
      </w:r>
      <w:r>
        <w:rPr>
          <w:rFonts w:ascii="Times New Roman" w:hAnsi="Times New Roman" w:cs="Times New Roman"/>
          <w:sz w:val="24"/>
          <w:szCs w:val="24"/>
        </w:rPr>
        <w:t>“Atkritumu poligonu ierīkošanas, atkritumu poligonu un izgāztuvju apsaimniekošanas, slēgšanas un rekultivācijas noteikumi</w:t>
      </w:r>
      <w:r>
        <w:rPr>
          <w:rFonts w:ascii="Times New Roman" w:hAnsi="Times New Roman" w:cs="Times New Roman"/>
          <w:color w:val="000000"/>
          <w:sz w:val="24"/>
          <w:szCs w:val="24"/>
        </w:rPr>
        <w:t>””</w:t>
      </w:r>
      <w:r>
        <w:rPr>
          <w:rFonts w:ascii="Times New Roman" w:hAnsi="Times New Roman" w:cs="Times New Roman"/>
          <w:sz w:val="24"/>
          <w:szCs w:val="24"/>
        </w:rPr>
        <w:t xml:space="preserve"> (VSS-949) un atbalsta tā tālāku virzību bez iebildumiem un priekšlikumiem.</w:t>
      </w:r>
    </w:p>
    <w:p w14:paraId="7E04BAF0" w14:textId="77777777" w:rsidR="00BE1448" w:rsidRDefault="00BE1448" w:rsidP="00BE1448"/>
    <w:p w14:paraId="16848D4A" w14:textId="77777777" w:rsidR="00BE1448" w:rsidRDefault="00BE1448" w:rsidP="00BE1448"/>
    <w:p w14:paraId="762D0C59" w14:textId="6E8F9E6D" w:rsidR="00BE1448" w:rsidRDefault="00BE1448" w:rsidP="00BE1448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Ilze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Sevele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Tiesību aktu nodaļas juriskonsulte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67095483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4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ilze.sevele@fm.gov.lv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5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19201456" wp14:editId="68DFD8DE">
            <wp:extent cx="714375" cy="723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8F5D2" w14:textId="77777777" w:rsidR="002A4951" w:rsidRDefault="00BE1448"/>
    <w:sectPr w:rsidR="002A495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448"/>
    <w:rsid w:val="009C6B2F"/>
    <w:rsid w:val="00A24220"/>
    <w:rsid w:val="00BE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C748C"/>
  <w15:chartTrackingRefBased/>
  <w15:docId w15:val="{425670C1-3E7E-4879-9253-45CD781C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44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E144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2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pasts@fm.gov.lv" TargetMode="External"/><Relationship Id="rId5" Type="http://schemas.openxmlformats.org/officeDocument/2006/relationships/hyperlink" Target="www.fm.gov.lv" TargetMode="External"/><Relationship Id="rId4" Type="http://schemas.openxmlformats.org/officeDocument/2006/relationships/hyperlink" Target="mailto:%20ilze.sevele@fm.gov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755</Words>
  <Characters>431</Characters>
  <Application>Microsoft Office Word</Application>
  <DocSecurity>0</DocSecurity>
  <Lines>3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Doniņa</dc:creator>
  <cp:keywords/>
  <dc:description/>
  <cp:lastModifiedBy>Ilze Doniņa</cp:lastModifiedBy>
  <cp:revision>1</cp:revision>
  <dcterms:created xsi:type="dcterms:W3CDTF">2021-05-31T09:14:00Z</dcterms:created>
  <dcterms:modified xsi:type="dcterms:W3CDTF">2021-05-31T09:14:00Z</dcterms:modified>
</cp:coreProperties>
</file>