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noteicamas izmaksas, kas veicamas, lai veidotu uzkrājumu dabas resursu nodokļa segšanai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Noteikumi neattiecas uz slēgtām bioreaktora šūnām.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Šis punkts pēc būtības dublē 3.punktā noteikto, tikai negatīva apgalvojuma formā, turklāt jēdziens "slēgta" nav atrodams Atkritumu apsaimniekošanas likumā. Piedāvājam šādu teksta redakciju: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4.Noteikumi neattiecas uz bioreaktora šūnām, kurās atkritumu ievietošana pārtraukta pirms uzkrājuma veidošanas uzsākšanas.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Vēvere (SPRK)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Uzkrājuma DRN segšanai aprēķinā izmanto naudas vērtības diskontēšanu, nosakot nākotnes saistību tagadnes vērtību atbilstoši 5.punktā noteiktajiem parametriem.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saglabājas pašreizējā noteikumu projekta numerācija, tad attiecīgie parametri norādīti noteikumu projekta 6.punktā. Piedāvājam papildināt redakciju, pirms attiecīgā punkta norādot ".... šo noteikumu"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Uzkrājuma DRN segšanai aprēķinā izmanto naudas vērtības diskontēšanu, nosakot nākotnes saistību tagadnes vērtību atbilstoši</w:t>
            </w:r>
            <w:r w:rsidR="00000000" w:rsidRPr="00000000" w:rsidDel="00000000">
              <w:rPr>
                <w:b w:val="1"/>
                <w:rtl w:val="0"/>
              </w:rPr>
              <w:t xml:space="preserve"> šo noteikumu 6</w:t>
            </w:r>
            <w:r w:rsidR="00000000" w:rsidRPr="00000000" w:rsidDel="00000000">
              <w:rPr>
                <w:rtl w:val="0"/>
              </w:rPr>
              <w:t xml:space="preserve">.punktā noteiktajiem parametriem.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Vēvere (SPRK)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Plānoto uzkrājumu aprēķina vienu reizi kalendārajā gadā, atbilstoši tobrīd aktuālajiem 5.punkta parametriem.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Piedāvājam šādu redakciju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Ikgadējo uzkrājuma aprēķinu koriģē, ņemot vērā iepriekšējā perioda faktiskā uzkrājuma korekciju atbilstoši šo noteikumu 6.punktā noteikto parametru faktiskajiem datiem, attiecīgi palielinot vai samazinot ikgadējā uzkrājuma apmēru.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Vēvere (SPRK)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23-TA-1835</w:t>
    </w:r>
    <w:r>
      <w:br/>
    </w:r>
    <w:r w:rsidR="00000000" w:rsidRPr="00000000" w:rsidDel="00000000">
      <w:rPr>
        <w:rtl w:val="0"/>
      </w:rPr>
      <w:t xml:space="preserve">Izdrukāts 20.06.2024.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23-TA-1835</w:t>
    </w:r>
    <w:r>
      <w:br/>
    </w:r>
    <w:r w:rsidR="00000000" w:rsidRPr="00000000" w:rsidDel="00000000">
      <w:rPr>
        <w:rtl w:val="0"/>
      </w:rPr>
      <w:t xml:space="preserve">Izdrukāts 20.06.2024.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