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10. decembra noteikumos Nr. 614 "Kārtība, kādā aprēķina, piešķir un izlieto valsts budžetā paredzētos līdzekļus izglītojamo ēdināšanai"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Grozījums šo noteikumu 3. punktā stājās spēkā vienlaikus ar Ministru kabineta 2022. gada 27. septembra noteikumiem Nr. 606 "Grozījumi Ministru kabineta 2012. gada 13. marta noteikumos Nr. 172 "Noteikumi par uztura normām izglītības iestāžu izglītojamiem, sociālās aprūpes un sociālās rehabilitācijas institūciju klientiem un ārstniecības iestāžu pacientiem"".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2019. gada 10. decembra noteikumu Nr. 614 "Kārtība, kādā aprēķina, piešķir un izlieto valsts budžetā paredzētos līdzekļus izglītojamo ēdināšanai" 3. punktā jau ir izdarīti grozījumi, lūdzam papildināt Ministru kabineta noteikumu projekta "Grozījumi Ministru kabineta 2019. gada 10. decembra noteikumos Nr. 614 "Kārtība, kādā aprēķina, piešķir un izlieto valsts budžetā paredzētos līdzekļus izglītojamo ēdināšanai"" 2. punktā paredzēto grozījumu aiz vārdiem un skaitļa "šo noteikumu 3. punktā" ar vārdiem un skaitļiem "attiecībā uz valsts budžeta līdzekļu apmēru vienam izglītojamam valsts izglītības iestādēs ir 3,09 </w:t>
            </w:r>
            <w:r w:rsidR="00000000" w:rsidRPr="00000000" w:rsidDel="00000000">
              <w:rPr>
                <w:i w:val="1"/>
                <w:rtl w:val="0"/>
              </w:rPr>
              <w:t xml:space="preserve">euro</w:t>
            </w:r>
            <w:r w:rsidR="00000000" w:rsidRPr="00000000" w:rsidDel="00000000">
              <w:rPr>
                <w:rtl w:val="0"/>
              </w:rPr>
              <w:t xml:space="preserve"> dienā, bet pašvaldību un privātajās izglītības iestādēs – 1,545 </w:t>
            </w:r>
            <w:r w:rsidR="00000000" w:rsidRPr="00000000" w:rsidDel="00000000">
              <w:rPr>
                <w:i w:val="1"/>
                <w:rtl w:val="0"/>
              </w:rPr>
              <w:t xml:space="preserve">euro</w:t>
            </w:r>
            <w:r w:rsidR="00000000" w:rsidRPr="00000000" w:rsidDel="00000000">
              <w:rPr>
                <w:rtl w:val="0"/>
              </w:rPr>
              <w:t xml:space="preserve">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23-TA-424</w:t>
    </w:r>
    <w:r>
      <w:br/>
    </w:r>
    <w:r w:rsidR="00000000" w:rsidRPr="00000000" w:rsidDel="00000000">
      <w:rPr>
        <w:rtl w:val="0"/>
      </w:rPr>
      <w:t xml:space="preserve">Izdrukāts 26.05.2023. 07.27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23-TA-424</w:t>
    </w:r>
    <w:r>
      <w:br/>
    </w:r>
    <w:r w:rsidR="00000000" w:rsidRPr="00000000" w:rsidDel="00000000">
      <w:rPr>
        <w:rtl w:val="0"/>
      </w:rPr>
      <w:t xml:space="preserve">Izdrukāts 26.05.2023. 07.27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Atzinumi_23-TA-424.docx</dc:title>
</cp:coreProperties>
</file>

<file path=docProps/custom.xml><?xml version="1.0" encoding="utf-8"?>
<Properties xmlns="http://schemas.openxmlformats.org/officeDocument/2006/custom-properties" xmlns:vt="http://schemas.openxmlformats.org/officeDocument/2006/docPropsVTypes"/>
</file>