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2610F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57624248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F95B495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7B91568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D3DBA5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30336" w14:textId="4D69E509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30B75">
              <w:rPr>
                <w:szCs w:val="24"/>
              </w:rPr>
              <w:t>16.12.2020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3EF36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C8685" w14:textId="199B7468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64877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30B75">
              <w:rPr>
                <w:szCs w:val="24"/>
              </w:rPr>
              <w:t>6733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134312D4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1B1A4C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B5A3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907D0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8F38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42552B74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F361CD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E3FE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64877">
              <w:rPr>
                <w:szCs w:val="24"/>
              </w:rPr>
              <w:t>10.12.2020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E7215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5FF6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64877">
              <w:rPr>
                <w:szCs w:val="24"/>
              </w:rPr>
              <w:t>4-16e/20/118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66B108AC" w14:textId="77777777" w:rsidTr="000C0DD4">
        <w:trPr>
          <w:jc w:val="right"/>
        </w:trPr>
        <w:tc>
          <w:tcPr>
            <w:tcW w:w="4644" w:type="dxa"/>
          </w:tcPr>
          <w:p w14:paraId="5870CAB8" w14:textId="77777777" w:rsidR="00D51D78" w:rsidRDefault="00D51D78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14:paraId="7A1DDCEA" w14:textId="77777777" w:rsidR="000C0DD4" w:rsidRDefault="00A64877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Izglītības un zinātnes ministrija</w:t>
            </w:r>
            <w:r w:rsidR="00D51D78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14:paraId="30A69E81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7EFC1BAF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31B838C" w14:textId="77777777" w:rsidR="00A64877" w:rsidRDefault="00A64877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</w:t>
            </w:r>
            <w:r w:rsidR="00D51D78">
              <w:rPr>
                <w:i/>
                <w:iCs/>
                <w:szCs w:val="24"/>
                <w:lang w:eastAsia="lv-LV"/>
              </w:rPr>
              <w:t>likumprojektu “</w:t>
            </w:r>
            <w:r>
              <w:rPr>
                <w:i/>
                <w:iCs/>
                <w:szCs w:val="24"/>
                <w:lang w:eastAsia="lv-LV"/>
              </w:rPr>
              <w:t>Līgums par</w:t>
            </w:r>
          </w:p>
          <w:p w14:paraId="51924CAD" w14:textId="77777777" w:rsidR="00A64877" w:rsidRDefault="00A64877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augstākās izglītības kva</w:t>
            </w:r>
            <w:r w:rsidR="00D51D78">
              <w:rPr>
                <w:i/>
                <w:iCs/>
                <w:szCs w:val="24"/>
                <w:lang w:eastAsia="lv-LV"/>
              </w:rPr>
              <w:t>lifikāciju automātisku atzīšanu”</w:t>
            </w:r>
          </w:p>
          <w:p w14:paraId="7494793D" w14:textId="77777777" w:rsidR="000C0DD4" w:rsidRDefault="000C0DD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</w:tc>
      </w:tr>
    </w:tbl>
    <w:p w14:paraId="28BEF299" w14:textId="77777777" w:rsidR="00D51D78" w:rsidRDefault="00D51D78" w:rsidP="00D51D78">
      <w:pPr>
        <w:ind w:firstLine="720"/>
        <w:rPr>
          <w:szCs w:val="24"/>
        </w:rPr>
      </w:pPr>
      <w:r w:rsidRPr="006E247F">
        <w:rPr>
          <w:szCs w:val="24"/>
        </w:rPr>
        <w:t xml:space="preserve">Finanšu ministrija atbilstoši kompetencei ir izskatījusi </w:t>
      </w:r>
      <w:r w:rsidRPr="006321A8">
        <w:rPr>
          <w:szCs w:val="24"/>
        </w:rPr>
        <w:t>Izglītības un zinātnes ministrija</w:t>
      </w:r>
      <w:r>
        <w:rPr>
          <w:szCs w:val="24"/>
        </w:rPr>
        <w:t xml:space="preserve">s </w:t>
      </w:r>
      <w:r w:rsidRPr="00AC1630">
        <w:rPr>
          <w:szCs w:val="24"/>
        </w:rPr>
        <w:t xml:space="preserve">izstrādāto </w:t>
      </w:r>
      <w:r>
        <w:rPr>
          <w:szCs w:val="24"/>
        </w:rPr>
        <w:t xml:space="preserve">likumprojektu “Līgums par </w:t>
      </w:r>
      <w:r w:rsidRPr="00B76068">
        <w:rPr>
          <w:szCs w:val="24"/>
        </w:rPr>
        <w:t>augstākās izglītības kvalifikāciju automātisku atzīšanu”</w:t>
      </w:r>
      <w:r>
        <w:rPr>
          <w:szCs w:val="24"/>
        </w:rPr>
        <w:t xml:space="preserve">, tā sākotnējās ietekmes novērtējuma ziņojumu (anotāciju), Ministru kabineta sēdes </w:t>
      </w:r>
      <w:proofErr w:type="spellStart"/>
      <w:r>
        <w:rPr>
          <w:szCs w:val="24"/>
        </w:rPr>
        <w:t>protokollēmuma</w:t>
      </w:r>
      <w:proofErr w:type="spellEnd"/>
      <w:r>
        <w:rPr>
          <w:szCs w:val="24"/>
        </w:rPr>
        <w:t xml:space="preserve"> projektu, Līguma projektu (latviešu un angļu valodā), Pilnvaras projektu (latviešu un angļu valodā)  un informē, ka atbalsta to turpmāku virzību bez iebildumiem un priekšlikumiem.</w:t>
      </w:r>
    </w:p>
    <w:p w14:paraId="406DB252" w14:textId="77777777" w:rsidR="0015384D" w:rsidRPr="00615936" w:rsidRDefault="0015384D" w:rsidP="007F3771">
      <w:pPr>
        <w:rPr>
          <w:szCs w:val="24"/>
        </w:rPr>
      </w:pPr>
    </w:p>
    <w:p w14:paraId="4B5ECC5B" w14:textId="77777777" w:rsidR="00557B49" w:rsidRPr="00615936" w:rsidRDefault="00557B49" w:rsidP="007F3771">
      <w:pPr>
        <w:rPr>
          <w:szCs w:val="24"/>
        </w:rPr>
      </w:pPr>
    </w:p>
    <w:p w14:paraId="0ED28D5D" w14:textId="77777777" w:rsidR="00557B49" w:rsidRPr="00615936" w:rsidRDefault="00557B49" w:rsidP="007F3771">
      <w:pPr>
        <w:rPr>
          <w:szCs w:val="24"/>
        </w:rPr>
      </w:pPr>
    </w:p>
    <w:p w14:paraId="3E85D525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36C2A6C" w14:textId="77777777" w:rsidTr="00AA6DC1">
        <w:tc>
          <w:tcPr>
            <w:tcW w:w="4395" w:type="dxa"/>
          </w:tcPr>
          <w:p w14:paraId="2F4EB44D" w14:textId="77777777" w:rsidR="00AA6DC1" w:rsidRPr="00615936" w:rsidRDefault="00A64877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7967A8DD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18C61DA6" w14:textId="77777777" w:rsidR="00AA6DC1" w:rsidRPr="00615936" w:rsidRDefault="00A64877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5E856322" w14:textId="77777777" w:rsidTr="00AA6DC1">
        <w:tc>
          <w:tcPr>
            <w:tcW w:w="4395" w:type="dxa"/>
          </w:tcPr>
          <w:p w14:paraId="67A41EC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E3E1602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4EDF1069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D6CF3E4" w14:textId="77777777" w:rsidTr="00AA6DC1">
        <w:trPr>
          <w:cantSplit/>
          <w:trHeight w:val="615"/>
        </w:trPr>
        <w:tc>
          <w:tcPr>
            <w:tcW w:w="8647" w:type="dxa"/>
          </w:tcPr>
          <w:p w14:paraId="3E390B22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47D531D1" w14:textId="77777777" w:rsidR="00826D51" w:rsidRDefault="00826D51" w:rsidP="007F3771">
      <w:pPr>
        <w:rPr>
          <w:sz w:val="20"/>
        </w:rPr>
      </w:pPr>
    </w:p>
    <w:p w14:paraId="58E4FD69" w14:textId="77777777" w:rsidR="00A64877" w:rsidRDefault="00D51D78" w:rsidP="00550BA5">
      <w:pPr>
        <w:ind w:firstLine="142"/>
        <w:rPr>
          <w:sz w:val="20"/>
        </w:rPr>
      </w:pPr>
      <w:proofErr w:type="spellStart"/>
      <w:r>
        <w:rPr>
          <w:sz w:val="20"/>
        </w:rPr>
        <w:t>Aperčoje</w:t>
      </w:r>
      <w:proofErr w:type="spellEnd"/>
      <w:r>
        <w:rPr>
          <w:sz w:val="20"/>
        </w:rPr>
        <w:t xml:space="preserve"> 67095</w:t>
      </w:r>
      <w:r w:rsidR="00A64877">
        <w:rPr>
          <w:sz w:val="20"/>
        </w:rPr>
        <w:t xml:space="preserve">451 </w:t>
      </w:r>
    </w:p>
    <w:p w14:paraId="63DA80DB" w14:textId="77777777" w:rsidR="000C0DD4" w:rsidRDefault="00AB4D31" w:rsidP="00550BA5">
      <w:pPr>
        <w:ind w:firstLine="142"/>
        <w:rPr>
          <w:sz w:val="20"/>
        </w:rPr>
      </w:pPr>
      <w:hyperlink r:id="rId7" w:history="1">
        <w:r w:rsidR="00D51D78" w:rsidRPr="007A262E">
          <w:rPr>
            <w:rStyle w:val="Hyperlink"/>
            <w:sz w:val="20"/>
          </w:rPr>
          <w:t>Andzela.Apercoje@fm.gov.lv</w:t>
        </w:r>
      </w:hyperlink>
      <w:r w:rsidR="00D51D78">
        <w:rPr>
          <w:sz w:val="20"/>
        </w:rPr>
        <w:t xml:space="preserve"> </w:t>
      </w:r>
    </w:p>
    <w:p w14:paraId="508E37FC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16133" w14:textId="77777777" w:rsidR="00AB4D31" w:rsidRDefault="00AB4D31">
      <w:r>
        <w:separator/>
      </w:r>
    </w:p>
  </w:endnote>
  <w:endnote w:type="continuationSeparator" w:id="0">
    <w:p w14:paraId="36B60BE3" w14:textId="77777777" w:rsidR="00AB4D31" w:rsidRDefault="00AB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951"/>
      <w:docPartObj>
        <w:docPartGallery w:val="Page Numbers (Bottom of Page)"/>
        <w:docPartUnique/>
      </w:docPartObj>
    </w:sdtPr>
    <w:sdtEndPr/>
    <w:sdtContent>
      <w:p w14:paraId="293BA549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0409BBC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1DE3B" w14:textId="77777777" w:rsidR="0015384D" w:rsidRDefault="0015384D">
    <w:pPr>
      <w:pStyle w:val="Footer"/>
      <w:jc w:val="center"/>
    </w:pPr>
  </w:p>
  <w:p w14:paraId="02F7345C" w14:textId="77777777" w:rsidR="0015384D" w:rsidRDefault="00D51D78">
    <w:pPr>
      <w:pStyle w:val="Footer"/>
    </w:pPr>
    <w:r>
      <w:t>FMAtz_161220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AF1DA" w14:textId="77777777" w:rsidR="00AB4D31" w:rsidRDefault="00AB4D31">
      <w:r>
        <w:separator/>
      </w:r>
    </w:p>
  </w:footnote>
  <w:footnote w:type="continuationSeparator" w:id="0">
    <w:p w14:paraId="496E05B2" w14:textId="77777777" w:rsidR="00AB4D31" w:rsidRDefault="00AB4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30582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76FFA1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0CB50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C0640" w14:textId="77777777" w:rsidR="002C22B9" w:rsidRDefault="002C22B9">
    <w:pPr>
      <w:pStyle w:val="Header"/>
    </w:pPr>
  </w:p>
  <w:p w14:paraId="66D88EE7" w14:textId="77777777" w:rsidR="002C22B9" w:rsidRDefault="002C22B9">
    <w:pPr>
      <w:pStyle w:val="Header"/>
    </w:pPr>
  </w:p>
  <w:p w14:paraId="1CEF22F7" w14:textId="77777777" w:rsidR="002C22B9" w:rsidRDefault="002C22B9">
    <w:pPr>
      <w:pStyle w:val="Header"/>
    </w:pPr>
  </w:p>
  <w:p w14:paraId="1D1D188D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F8B87B" wp14:editId="1ECA2732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29B9B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4C4E5AD7" wp14:editId="74FFD45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43A342" w14:textId="77777777" w:rsidR="002C22B9" w:rsidRDefault="002C22B9">
    <w:pPr>
      <w:pStyle w:val="Header"/>
    </w:pPr>
  </w:p>
  <w:p w14:paraId="3DDAB9C6" w14:textId="77777777" w:rsidR="002C22B9" w:rsidRDefault="002C22B9">
    <w:pPr>
      <w:pStyle w:val="Header"/>
    </w:pPr>
  </w:p>
  <w:p w14:paraId="0B15AD83" w14:textId="77777777" w:rsidR="002C22B9" w:rsidRDefault="002C22B9">
    <w:pPr>
      <w:pStyle w:val="Header"/>
    </w:pPr>
  </w:p>
  <w:p w14:paraId="59AE2E84" w14:textId="77777777" w:rsidR="002C22B9" w:rsidRDefault="002C22B9">
    <w:pPr>
      <w:pStyle w:val="Header"/>
    </w:pPr>
  </w:p>
  <w:p w14:paraId="0A3B5313" w14:textId="77777777" w:rsidR="002C22B9" w:rsidRDefault="002C22B9">
    <w:pPr>
      <w:pStyle w:val="Header"/>
    </w:pPr>
  </w:p>
  <w:p w14:paraId="20EEC091" w14:textId="77777777" w:rsidR="002C22B9" w:rsidRDefault="002C22B9">
    <w:pPr>
      <w:pStyle w:val="Header"/>
    </w:pPr>
  </w:p>
  <w:p w14:paraId="025E4B27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5827044" wp14:editId="4819A603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675CDCA" w14:textId="77777777" w:rsidR="002C22B9" w:rsidRDefault="002C22B9">
    <w:pPr>
      <w:pStyle w:val="Header"/>
    </w:pPr>
  </w:p>
  <w:p w14:paraId="2064A830" w14:textId="77777777" w:rsidR="002C22B9" w:rsidRDefault="002C22B9">
    <w:pPr>
      <w:pStyle w:val="Header"/>
    </w:pPr>
  </w:p>
  <w:p w14:paraId="5094EFE9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619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64877"/>
    <w:rsid w:val="00A87DFA"/>
    <w:rsid w:val="00A94030"/>
    <w:rsid w:val="00AA21A4"/>
    <w:rsid w:val="00AA6DC1"/>
    <w:rsid w:val="00AA74E7"/>
    <w:rsid w:val="00AB2288"/>
    <w:rsid w:val="00AB278E"/>
    <w:rsid w:val="00AB4D31"/>
    <w:rsid w:val="00AC60C1"/>
    <w:rsid w:val="00AD576B"/>
    <w:rsid w:val="00AE2200"/>
    <w:rsid w:val="00AF21C7"/>
    <w:rsid w:val="00B06203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1D78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0B75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97B08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321F53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CD042-6768-448A-B393-D4BA3C10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832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"Līgums par_x000d_
augstākās izglītība</dc:subject>
  <dc:creator>Aperčoje A.</dc:creator>
  <dc:description>Sagatavots ALS E-aprites vidē.</dc:description>
  <cp:lastModifiedBy>Daiga Ivsiņa</cp:lastModifiedBy>
  <cp:revision>2</cp:revision>
  <cp:lastPrinted>2007-06-25T10:49:00Z</cp:lastPrinted>
  <dcterms:created xsi:type="dcterms:W3CDTF">2021-02-08T15:01:00Z</dcterms:created>
  <dcterms:modified xsi:type="dcterms:W3CDTF">2021-02-08T15:01:00Z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