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1. augusta noteikumos Nr. 632 "Patērētāju tiesību aizsardzības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24-TA-776</w:t>
    </w:r>
    <w:r>
      <w:br/>
    </w:r>
    <w:r w:rsidR="00000000" w:rsidRPr="00000000" w:rsidDel="00000000">
      <w:rPr>
        <w:rtl w:val="0"/>
      </w:rPr>
      <w:t xml:space="preserve">Izdrukāts 27.05.2024.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24-TA-776</w:t>
    </w:r>
    <w:r>
      <w:br/>
    </w:r>
    <w:r w:rsidR="00000000" w:rsidRPr="00000000" w:rsidDel="00000000">
      <w:rPr>
        <w:rtl w:val="0"/>
      </w:rPr>
      <w:t xml:space="preserve">Izdrukāts 27.05.2024.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