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7. septembra noteikumos Nr. 767 "Noteikumi par transportlīdzekļa piespiedu pārvietošanu un transportlīdzekļa atzīšanu par ilgstoši atstātu uz ceļa"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20.08.2024. 12.30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20.08.2024. 12.30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