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23-TA-1910: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neatliekamu un nozīmīgu pasākumu īstenošanai labklājības nozarē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neatliekamu un nozīmīgu pasākumu īstenošanai labklājības 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rīkojuma projektu ar punktu šādā redakcijā: “Labklājības ministrijai nodrošināt, ka pēc īpašuma apdrošināšanas atlīdzības saņemšanas šā rīkojuma 1.1.1.apakšpunktā piešķirtais finansējums ugunsgrēka seku likvidēšanai valsts sociālās aprūpes centra “Rīga” filiālē “Jugla” tiks ieskaitīts valsts pamatbudžeta ieņēmumos.”,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uz apakšprogrammu 05.03.00 “Aprūpe valsts sociālās aprūpes institūcijās”, palielinot dotāciju no vispārējiem ieņēmumiem un izdevumus pamatkapitāla veidošanai 1 272 770 </w:t>
            </w:r>
            <w:r w:rsidR="00000000" w:rsidRPr="00000000" w:rsidDel="00000000">
              <w:rPr>
                <w:i w:val="1"/>
                <w:rtl w:val="0"/>
              </w:rPr>
              <w:t xml:space="preserve">euro</w:t>
            </w:r>
            <w:r w:rsidR="00000000" w:rsidRPr="00000000" w:rsidDel="00000000">
              <w:rPr>
                <w:rtl w:val="0"/>
              </w:rPr>
              <w:t xml:space="preserve"> apmērā ugunsgrēka seku likvidēšanai valsts sociālā aprūpes centra “Rīga” filiālē “Jugla” un ugunsdrošības uzlabošanai valsts sociālās aprūpes centros kvalitatīvas darbības nodrošināšanai un pakalpojumu 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rīkojuma projekta 1.1.1.apakšpunktu izteikt šādā redakcijā: “uz apakšprogrammu 05.03.00 “Aprūpe valsts sociālās aprūpes institūcijās”, palielinot dotāciju no vispārējiem ieņēmumiem un izdevumus pamatkapitāla veidošanai 1 272 770 </w:t>
            </w:r>
            <w:r w:rsidR="00000000" w:rsidRPr="00000000" w:rsidDel="00000000">
              <w:rPr>
                <w:i w:val="1"/>
                <w:rtl w:val="0"/>
              </w:rPr>
              <w:t xml:space="preserve">euro</w:t>
            </w:r>
            <w:r w:rsidR="00000000" w:rsidRPr="00000000" w:rsidDel="00000000">
              <w:rPr>
                <w:rtl w:val="0"/>
              </w:rPr>
              <w:t xml:space="preserve"> apmērā, tai skaitā 835 000 </w:t>
            </w:r>
            <w:r w:rsidR="00000000" w:rsidRPr="00000000" w:rsidDel="00000000">
              <w:rPr>
                <w:i w:val="1"/>
                <w:rtl w:val="0"/>
              </w:rPr>
              <w:t xml:space="preserve">euro</w:t>
            </w:r>
            <w:r w:rsidR="00000000" w:rsidRPr="00000000" w:rsidDel="00000000">
              <w:rPr>
                <w:rtl w:val="0"/>
              </w:rPr>
              <w:t xml:space="preserve"> apmērā ugunsgrēka seku likvidēšanai un 175 770 </w:t>
            </w:r>
            <w:r w:rsidR="00000000" w:rsidRPr="00000000" w:rsidDel="00000000">
              <w:rPr>
                <w:i w:val="1"/>
                <w:rtl w:val="0"/>
              </w:rPr>
              <w:t xml:space="preserve">euro</w:t>
            </w:r>
            <w:r w:rsidR="00000000" w:rsidRPr="00000000" w:rsidDel="00000000">
              <w:rPr>
                <w:rtl w:val="0"/>
              </w:rPr>
              <w:t xml:space="preserve"> apmērā sanitārtehnisko telpu atjaunošanai un vides prasību pielāgošanai valsts sociālās aprūpes centra “Rīga” filiālē “Jugla”, 262 000 </w:t>
            </w:r>
            <w:r w:rsidR="00000000" w:rsidRPr="00000000" w:rsidDel="00000000">
              <w:rPr>
                <w:i w:val="1"/>
                <w:rtl w:val="0"/>
              </w:rPr>
              <w:t xml:space="preserve">euro</w:t>
            </w:r>
            <w:r w:rsidR="00000000" w:rsidRPr="00000000" w:rsidDel="00000000">
              <w:rPr>
                <w:rtl w:val="0"/>
              </w:rPr>
              <w:t xml:space="preserve"> apmērā ugunsdrošības uzlabošanai valsts sociālās aprūpes centra “Zemgale” filiālē “Ķīši” un valsts sociālās aprūpes centra “Rīga” filiālē “Rīga” kvalitatīvas darbības nodrošināšanai un pakalpojumu sniegšanai;”,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uz apakšprogrammu 22.03.00 "Valsts programma bērnu un ģimenes stāvokļa uzlabošanai", palielinot dotāciju no vispārējiem ieņēmumiem un izdevumus pārējiem valsts budžeta uzturēšanas izdevumu transfertiem pašvaldībām 247 108 </w:t>
            </w:r>
            <w:r w:rsidR="00000000" w:rsidRPr="00000000" w:rsidDel="00000000">
              <w:rPr>
                <w:i w:val="1"/>
                <w:rtl w:val="0"/>
              </w:rPr>
              <w:t xml:space="preserve">euro </w:t>
            </w:r>
            <w:r w:rsidR="00000000" w:rsidRPr="00000000" w:rsidDel="00000000">
              <w:rPr>
                <w:rtl w:val="0"/>
              </w:rPr>
              <w:t xml:space="preserve">apmērā pabalstam audžuģimenei bērna uzturam (mērķdotācija pašvaldībām);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rīkojuma projekta 1.1.2.apakšpunktā precizēt apakšprogrammas 22.03.00 nosaukumu uz "Valsts atbalsts ārpusģimenes aprūpei".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uz apakšprogrammu 97.02.00 "Nozares centralizēto funkciju izpilde", palielinot dotāciju no vispārējiem ieņēmumiem un izdevumus valsts budžeta uzturēšanas izdevumu transfertiem no valsts pamatbudžeta uz valsts speciālo budžetu 81 200 </w:t>
            </w:r>
            <w:r w:rsidR="00000000" w:rsidRPr="00000000" w:rsidDel="00000000">
              <w:rPr>
                <w:i w:val="1"/>
                <w:rtl w:val="0"/>
              </w:rPr>
              <w:t xml:space="preserve">euro</w:t>
            </w:r>
            <w:r w:rsidR="00000000" w:rsidRPr="00000000" w:rsidDel="00000000">
              <w:rPr>
                <w:rtl w:val="0"/>
              </w:rPr>
              <w:t xml:space="preserve"> apmērā, tai skaitā 40 000 </w:t>
            </w:r>
            <w:r w:rsidR="00000000" w:rsidRPr="00000000" w:rsidDel="00000000">
              <w:rPr>
                <w:i w:val="1"/>
                <w:rtl w:val="0"/>
              </w:rPr>
              <w:t xml:space="preserve">euro</w:t>
            </w:r>
            <w:r w:rsidR="00000000" w:rsidRPr="00000000" w:rsidDel="00000000">
              <w:rPr>
                <w:rtl w:val="0"/>
              </w:rPr>
              <w:t xml:space="preserve"> apmērā saistībā ar VSAA iemaksām Nacionālajam sociālās apdrošināšanas institūtam (INPS) par informācijas sistēmas RINA (Reference Implementation of National Application) integrāciju ar VSAA sociālās apdrošināšanas informācijas sistēmu un Nacionālā veselības dienesta starptautiskās sadarbības informācijas sistēmu un 41 200 </w:t>
            </w:r>
            <w:r w:rsidR="00000000" w:rsidRPr="00000000" w:rsidDel="00000000">
              <w:rPr>
                <w:i w:val="1"/>
                <w:rtl w:val="0"/>
              </w:rPr>
              <w:t xml:space="preserve">euro</w:t>
            </w:r>
            <w:r w:rsidR="00000000" w:rsidRPr="00000000" w:rsidDel="00000000">
              <w:rPr>
                <w:rtl w:val="0"/>
              </w:rPr>
              <w:t xml:space="preserve"> apmērā VSAA informācijas sistēmu pielāgošanai starptautisko pakalpojumu sniegšanas kapacitātes stiprināšanai. Vienlaikus Labklājības ministrijas valsts sociālās apdrošināšanas speciālā budžeta apakšprogrammā 04.05.00 "Valsts sociālās apdrošināšanas aģentūras speciālais budžets" palielināt ieņēmumus no valsts speciālajā budžetā saņemtajiem transfertiem no valsts pamatbudžeta un izdevumus precēm un pakalpojumiem 81 200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rīkojuma projekta 1.1.3.apakšpunktā pirmo reizi norādīt pilnu nosaukumu saīsinājumam VSAA, vienlaikus norādot turpmāk lietoto saīsinājumu, Attiecīgi precizējams MK rīkojuma projekta 1.1.4.apakšpunkts un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uz apakšprogrammu 97.02.00 "Nozares centralizēto funkciju izpilde", palielinot dotāciju no vispārējiem ieņēmumiem un izdevumus valsts budžeta kapitālo izdevumu transfertiem no valsts pamatbudžeta uz valsts speciālo budžetu 182 750 </w:t>
            </w:r>
            <w:r w:rsidR="00000000" w:rsidRPr="00000000" w:rsidDel="00000000">
              <w:rPr>
                <w:i w:val="1"/>
                <w:rtl w:val="0"/>
              </w:rPr>
              <w:t xml:space="preserve">euro</w:t>
            </w:r>
            <w:r w:rsidR="00000000" w:rsidRPr="00000000" w:rsidDel="00000000">
              <w:rPr>
                <w:rtl w:val="0"/>
              </w:rPr>
              <w:t xml:space="preserve"> apmērā, tai skaitā 24 082 </w:t>
            </w:r>
            <w:r w:rsidR="00000000" w:rsidRPr="00000000" w:rsidDel="00000000">
              <w:rPr>
                <w:i w:val="1"/>
                <w:rtl w:val="0"/>
              </w:rPr>
              <w:t xml:space="preserve">euro</w:t>
            </w:r>
            <w:r w:rsidR="00000000" w:rsidRPr="00000000" w:rsidDel="00000000">
              <w:rPr>
                <w:rtl w:val="0"/>
              </w:rPr>
              <w:t xml:space="preserve"> Valsts sociālās apdrošināšanas aģentūrai (turpmāk – VSAA) informācijas sistēmu pielāgošanai saistībā ar izmaiņām normatīvajos aktos, 17 988 </w:t>
            </w:r>
            <w:r w:rsidR="00000000" w:rsidRPr="00000000" w:rsidDel="00000000">
              <w:rPr>
                <w:i w:val="1"/>
                <w:rtl w:val="0"/>
              </w:rPr>
              <w:t xml:space="preserve">euro</w:t>
            </w:r>
            <w:r w:rsidR="00000000" w:rsidRPr="00000000" w:rsidDel="00000000">
              <w:rPr>
                <w:rtl w:val="0"/>
              </w:rPr>
              <w:t xml:space="preserve"> apmērā VSAA informācijas sistēmu pielāgošanai datu saņemšanai no Iekšlietu ministrijas Informācijas centra un 140 680 </w:t>
            </w:r>
            <w:r w:rsidR="00000000" w:rsidRPr="00000000" w:rsidDel="00000000">
              <w:rPr>
                <w:i w:val="1"/>
                <w:rtl w:val="0"/>
              </w:rPr>
              <w:t xml:space="preserve">euro</w:t>
            </w:r>
            <w:r w:rsidR="00000000" w:rsidRPr="00000000" w:rsidDel="00000000">
              <w:rPr>
                <w:rtl w:val="0"/>
              </w:rPr>
              <w:t xml:space="preserve"> apmērā VSAA informācijas sistēmu pielāgošanai starptautisko pakalpojumu sniegšanas kapacitātes stiprināšanai. Vienlaikus Labklājības ministrijas valsts sociālās apdrošināšanas speciālā budžeta apakšprogrammā 04.05.00 "Valsts sociālās apdrošināšanas aģentūras speciālais budžets" palielināt ieņēmumus no valsts speciālajā budžetā saņemtajiem transfertiem no valsts pamatbudžeta un izdevumus pamatkapitāla veidošanai 182 750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rīkojuma projekta 1.1.4.apakšpunktā aiz skaitļa un vārda “24 082 </w:t>
            </w:r>
            <w:r w:rsidR="00000000" w:rsidRPr="00000000" w:rsidDel="00000000">
              <w:rPr>
                <w:i w:val="1"/>
                <w:rtl w:val="0"/>
              </w:rPr>
              <w:t xml:space="preserve">euro</w:t>
            </w:r>
            <w:r w:rsidR="00000000" w:rsidRPr="00000000" w:rsidDel="00000000">
              <w:rPr>
                <w:rtl w:val="0"/>
              </w:rPr>
              <w:t xml:space="preserve">” norādīt vārdu “apmērā”,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apakšprogrammas 20.01.00 "Valsts sociālie pabalsti" ietvaros, samazinot izdevumus sociāla rakstura maksājumiem un kompensācijām 30 746 </w:t>
            </w:r>
            <w:r w:rsidR="00000000" w:rsidRPr="00000000" w:rsidDel="00000000">
              <w:rPr>
                <w:i w:val="1"/>
                <w:rtl w:val="0"/>
              </w:rPr>
              <w:t xml:space="preserve">euro</w:t>
            </w:r>
            <w:r w:rsidR="00000000" w:rsidRPr="00000000" w:rsidDel="00000000">
              <w:rPr>
                <w:rtl w:val="0"/>
              </w:rPr>
              <w:t xml:space="preserve"> apmērā un palielinot izdevumus valsts budžeta uzturēšanas izdevumu transfertiem no valsts pamatbudžeta uz valsts speciālo budžetu 30 746 </w:t>
            </w:r>
            <w:r w:rsidR="00000000" w:rsidRPr="00000000" w:rsidDel="00000000">
              <w:rPr>
                <w:i w:val="1"/>
                <w:rtl w:val="0"/>
              </w:rPr>
              <w:t xml:space="preserve">euro</w:t>
            </w:r>
            <w:r w:rsidR="00000000" w:rsidRPr="00000000" w:rsidDel="00000000">
              <w:rPr>
                <w:rtl w:val="0"/>
              </w:rPr>
              <w:t xml:space="preserve"> apmērā, lai VSAA nodrošinātu izdevumus pensiju, pabalstu un atlīdzības piegādi saņēmēja dzīvesvietā. Vienlaikus Labklājības ministrijas valsts sociālās apdrošināšanas speciālā budžeta apakšprogrammā 04.05.00 "Valsts sociālās apdrošināšanas aģentūras speciālais budžets" palielināt ieņēmumus no valsts speciālajā budžetā saņemtajiem transfertiem no valsts pamatbudžeta un izdevumus precēm un pakalpojumiem 30 746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rīkojuma projekta 1.2.apakšpunktu izteikt šādā redakcijā: "apakšprogrammas 20.01.00 "Valsts sociālie pabalsti" ietvaros, samazinot izdevumus sociāla rakstura maksājumiem un kompensācijām 30 746 </w:t>
            </w:r>
            <w:r w:rsidR="00000000" w:rsidRPr="00000000" w:rsidDel="00000000">
              <w:rPr>
                <w:i w:val="1"/>
                <w:rtl w:val="0"/>
              </w:rPr>
              <w:t xml:space="preserve">euro</w:t>
            </w:r>
            <w:r w:rsidR="00000000" w:rsidRPr="00000000" w:rsidDel="00000000">
              <w:rPr>
                <w:rtl w:val="0"/>
              </w:rPr>
              <w:t xml:space="preserve"> apmērā un palielinot izdevumus valsts budžeta uzturēšanas izdevumu transfertiem no valsts pamatbudžeta uz valsts speciālo budžetu 30 746 </w:t>
            </w:r>
            <w:r w:rsidR="00000000" w:rsidRPr="00000000" w:rsidDel="00000000">
              <w:rPr>
                <w:i w:val="1"/>
                <w:rtl w:val="0"/>
              </w:rPr>
              <w:t xml:space="preserve">euro </w:t>
            </w:r>
            <w:r w:rsidR="00000000" w:rsidRPr="00000000" w:rsidDel="00000000">
              <w:rPr>
                <w:rtl w:val="0"/>
              </w:rPr>
              <w:t xml:space="preserve">apmērā, lai VSAA nodrošinātu izdevumus pensiju, pabalstu un atlīdzības piegādei saņēmēja dzīvesvietā saistībā ar pasta tarifu sadārdzinājumu. Vienlaikus Labklājības ministrijas valsts sociālās apdrošināšanas speciālā budžeta apakšprogrammā 04.05.00 "Valsts sociālās apdrošināšanas aģentūras speciālais budžets" palielināt ieņēmumus no valsts speciālajā budžetā saņemtajiem transfertiem no valsts pamatbudžeta un izdevumus precēm un pakalpojumiem 30 746 </w:t>
            </w:r>
            <w:r w:rsidR="00000000" w:rsidRPr="00000000" w:rsidDel="00000000">
              <w:rPr>
                <w:i w:val="1"/>
                <w:rtl w:val="0"/>
              </w:rPr>
              <w:t xml:space="preserve">euro</w:t>
            </w:r>
            <w:r w:rsidR="00000000" w:rsidRPr="00000000" w:rsidDel="00000000">
              <w:rPr>
                <w:rtl w:val="0"/>
              </w:rPr>
              <w:t xml:space="preserve"> apmērā.”,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Labklājības ministrijas pamatbudžeta apakšprogrammā 97.02.00 "Nozares centralizēto funkciju izpilde" valsts budžeta kapitālo izdevumu transfertu no valsts pamatbudžeta uz valsts speciālo budžetu ietvaros izdevumu pārdali, samazinot izdevumus 2023.-2025.gada prioritārā pasākuma "Atbalsts minimālo ienākumu palielināšanai" apakšpasākuma "Transferta pārskaitījums uz sociālās apdrošināšanas speciālo budžetu, lai VSAA veiktu pielāgojumus IT sistēmā jauno minimālo ienākumu sliekšņu apmēru ieviešanai" īstenošanai 8 406 </w:t>
            </w:r>
            <w:r w:rsidR="00000000" w:rsidRPr="00000000" w:rsidDel="00000000">
              <w:rPr>
                <w:i w:val="1"/>
                <w:rtl w:val="0"/>
              </w:rPr>
              <w:t xml:space="preserve">euro</w:t>
            </w:r>
            <w:r w:rsidR="00000000" w:rsidRPr="00000000" w:rsidDel="00000000">
              <w:rPr>
                <w:rtl w:val="0"/>
              </w:rPr>
              <w:t xml:space="preserve"> apmērā un palielinot izdevumus 8 349 </w:t>
            </w:r>
            <w:r w:rsidR="00000000" w:rsidRPr="00000000" w:rsidDel="00000000">
              <w:rPr>
                <w:i w:val="1"/>
                <w:rtl w:val="0"/>
              </w:rPr>
              <w:t xml:space="preserve">euro</w:t>
            </w:r>
            <w:r w:rsidR="00000000" w:rsidRPr="00000000" w:rsidDel="00000000">
              <w:rPr>
                <w:rtl w:val="0"/>
              </w:rPr>
              <w:t xml:space="preserve"> apmērā VSAA informācijas sistēmu pielāgošanai saistībā ar izmaiņām normatīvajos aktos un 57 </w:t>
            </w:r>
            <w:r w:rsidR="00000000" w:rsidRPr="00000000" w:rsidDel="00000000">
              <w:rPr>
                <w:i w:val="1"/>
                <w:rtl w:val="0"/>
              </w:rPr>
              <w:t xml:space="preserve">euro</w:t>
            </w:r>
            <w:r w:rsidR="00000000" w:rsidRPr="00000000" w:rsidDel="00000000">
              <w:rPr>
                <w:rtl w:val="0"/>
              </w:rPr>
              <w:t xml:space="preserve"> apmērā VSAA informācijas sistēmu pielāgošanai datu saņemšanai no Iekšlietu ministrijas Informācijas centra.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rīkojuma projekta 2.punktu izteikt šādā redakcijā: “Atbalstīt Labklājības ministrijas pamatbudžeta apakšprogrammas 97.02.00 “Nozares centralizēto funkciju izpilde” izdevumu valsts budžeta kapitālo izdevumu transfertu no valsts pamatbudžeta uz valsts speciālo budžetu ietvaros pārdali, samazinot izdevumus 2023.-2025.gada prioritārā pasākuma “Atbalsts minimālo ienākumu palielināšanai” apakšpasākuma “Transferta pārskaitījums uz sociālās apdrošināšanas speciālo budžetu, lai VSAA veiktu pielāgojumus IT sistēmā jauno minimālo ienākumu sliekšņu apmēru ieviešanai” īstenošanai 8 406 euro apmērā un palielinot izdevumus 8 349 euro apmērā VSAA informācijas sistēmu pielāgošanai saistībā ar izmaiņām normatīvajos aktos un 57 euro apmērā VSAA informācijas sistēmu pielāgošanai datu saņemšanai no Iekšlietu ministrijas Informācijas centra.”,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Labklājības ministrijas pamatbudžeta apakšprogrammā 97.02.00 "Nozares centralizēto funkciju izpilde" valsts budžeta kapitālo izdevumu transfertu no valsts pamatbudžeta uz valsts speciālo budžetu ietvaros pārdali, samazinot izdevumus 2023.-2025.gada prioritārā pasākuma "Pabalsta transporta izdevumu kompensēšanai personām ar invaliditāti, kurām ir apgrūtināta pārvietošanās, palielināšana" apakšpasākuma "Transferta pārskaitījums uz sociālās apdrošināšanas speciālo budžetu, lai nodrošinātu VSAA pielāgotu IT sistēmas saistībā ar pabalsta transporta izdevumu kompensēšanai personām ar invaliditāti, kurām ir apgrūtināta pārvietošanās, palielināšanu" īstenošanai 14 880</w:t>
            </w:r>
            <w:r w:rsidR="00000000" w:rsidRPr="00000000" w:rsidDel="00000000">
              <w:rPr>
                <w:i w:val="1"/>
                <w:rtl w:val="0"/>
              </w:rPr>
              <w:t xml:space="preserve"> euro </w:t>
            </w:r>
            <w:r w:rsidR="00000000" w:rsidRPr="00000000" w:rsidDel="00000000">
              <w:rPr>
                <w:rtl w:val="0"/>
              </w:rPr>
              <w:t xml:space="preserve">apmērā un palielinot izdevumus 14 880 </w:t>
            </w:r>
            <w:r w:rsidR="00000000" w:rsidRPr="00000000" w:rsidDel="00000000">
              <w:rPr>
                <w:i w:val="1"/>
                <w:rtl w:val="0"/>
              </w:rPr>
              <w:t xml:space="preserve">euro</w:t>
            </w:r>
            <w:r w:rsidR="00000000" w:rsidRPr="00000000" w:rsidDel="00000000">
              <w:rPr>
                <w:rtl w:val="0"/>
              </w:rPr>
              <w:t xml:space="preserve"> apmērā VSAA informācijas sistēmu pielāgošanai saistībā ar izmaiņām normatīvajos aktos.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rīkojuma projekta 3.punktu izteikt šādā redakcijā: “Atbalstīt Labklājības ministrijas pamatbudžeta apakšprogrammas 97.02.00 “Nozares centralizēto funkciju izpilde” izdevumu valsts budžeta kapitālo izdevumu transfertu no valsts pamatbudžeta uz valsts speciālo budžetu ietvaros pārdali, samazinot izdevumus 2023.-2025.gada prioritārā pasākuma “Pabalsta transporta izdevumu kompensēšanai personām ar invaliditāti, kurām ir apgrūtināta pārvietošanās, palielināšana” apakšpasākuma “Transferta pārskaitījums uz sociālās apdrošināšanas speciālo budžetu, lai nodrošinātu VSAA pielāgotu IT sistēmas saistībā ar pabalsta transporta izdevumu kompensēšanai personām ar invaliditāti, kurām ir apgrūtināta pārvietošanās, palielināšanu” īstenošanai 14 880 </w:t>
            </w:r>
            <w:r w:rsidR="00000000" w:rsidRPr="00000000" w:rsidDel="00000000">
              <w:rPr>
                <w:i w:val="1"/>
                <w:rtl w:val="0"/>
              </w:rPr>
              <w:t xml:space="preserve">euro</w:t>
            </w:r>
            <w:r w:rsidR="00000000" w:rsidRPr="00000000" w:rsidDel="00000000">
              <w:rPr>
                <w:rtl w:val="0"/>
              </w:rPr>
              <w:t xml:space="preserve"> apmērā un palielinot izdevumus 14 880 </w:t>
            </w:r>
            <w:r w:rsidR="00000000" w:rsidRPr="00000000" w:rsidDel="00000000">
              <w:rPr>
                <w:i w:val="1"/>
                <w:rtl w:val="0"/>
              </w:rPr>
              <w:t xml:space="preserve">euro</w:t>
            </w:r>
            <w:r w:rsidR="00000000" w:rsidRPr="00000000" w:rsidDel="00000000">
              <w:rPr>
                <w:rtl w:val="0"/>
              </w:rPr>
              <w:t xml:space="preserve"> apmērā VSAA informācijas sistēmu pielāgošanai saistībā ar izmaiņām normatīvajos aktos,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samazināt apakšprogrammas 04.03.00 “Darba negadījumu speciālais budžets” izdevumus sociāla rakstura maksājumiem un kompensācijām 332 758 </w:t>
            </w:r>
            <w:r w:rsidR="00000000" w:rsidRPr="00000000" w:rsidDel="00000000">
              <w:rPr>
                <w:i w:val="1"/>
                <w:rtl w:val="0"/>
              </w:rPr>
              <w:t xml:space="preserve">euro</w:t>
            </w:r>
            <w:r w:rsidR="00000000" w:rsidRPr="00000000" w:rsidDel="00000000">
              <w:rPr>
                <w:rtl w:val="0"/>
              </w:rPr>
              <w:t xml:space="preserve"> apmērā un palielināt izdevumus valsts budžeta transfertiem no valsts speciālā budžeta uz valsts speciālo budžetu, tai skaitā 219 544 </w:t>
            </w:r>
            <w:r w:rsidR="00000000" w:rsidRPr="00000000" w:rsidDel="00000000">
              <w:rPr>
                <w:i w:val="1"/>
                <w:rtl w:val="0"/>
              </w:rPr>
              <w:t xml:space="preserve">euro</w:t>
            </w:r>
            <w:r w:rsidR="00000000" w:rsidRPr="00000000" w:rsidDel="00000000">
              <w:rPr>
                <w:rtl w:val="0"/>
              </w:rPr>
              <w:t xml:space="preserve"> apmērā VSAA izdevumus pensiju, pabalstu un atlīdzības piegādi saņēmēja dzīvesvietā nodrošināšanai, 97 295 </w:t>
            </w:r>
            <w:r w:rsidR="00000000" w:rsidRPr="00000000" w:rsidDel="00000000">
              <w:rPr>
                <w:i w:val="1"/>
                <w:rtl w:val="0"/>
              </w:rPr>
              <w:t xml:space="preserve">euro</w:t>
            </w:r>
            <w:r w:rsidR="00000000" w:rsidRPr="00000000" w:rsidDel="00000000">
              <w:rPr>
                <w:rtl w:val="0"/>
              </w:rPr>
              <w:t xml:space="preserve"> apmērā VSAA pasta pakalpojumu nodrošināšanai un 15 919 </w:t>
            </w:r>
            <w:r w:rsidR="00000000" w:rsidRPr="00000000" w:rsidDel="00000000">
              <w:rPr>
                <w:i w:val="1"/>
                <w:rtl w:val="0"/>
              </w:rPr>
              <w:t xml:space="preserve">euro</w:t>
            </w:r>
            <w:r w:rsidR="00000000" w:rsidRPr="00000000" w:rsidDel="00000000">
              <w:rPr>
                <w:rtl w:val="0"/>
              </w:rPr>
              <w:t xml:space="preserve"> apmērā VSAA informācijas sistēmu pielāgošanai starptautisko pakalpojumu sniegšanas kapacitātes stiprināšanai. Vienlaikus Labklājības ministrijas valsts sociālās apdrošināšanas speciālā budžeta apakšprogrammā 04.05.00 "Valsts sociālās apdrošināšanas aģentūras speciālais budžets" palielināt ieņēmumus no darba negadījumu speciālā budžeta ieskaitītajiem līdzekļiem VSAA un izdevumus precēm un pakalpojumiem 316 839 </w:t>
            </w:r>
            <w:r w:rsidR="00000000" w:rsidRPr="00000000" w:rsidDel="00000000">
              <w:rPr>
                <w:i w:val="1"/>
                <w:rtl w:val="0"/>
              </w:rPr>
              <w:t xml:space="preserve">euro</w:t>
            </w:r>
            <w:r w:rsidR="00000000" w:rsidRPr="00000000" w:rsidDel="00000000">
              <w:rPr>
                <w:rtl w:val="0"/>
              </w:rPr>
              <w:t xml:space="preserve"> apmērā un izdevumus pamatkapitāla veidošanai 15 919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rīkojuma projekta 4.1.apakšpunktu, jo speciālā budžeta apakšprogrammas 04.05.00 “Valsts sociālās apdrošināšanas aģentūras speciālais budžets” izdevumi pamatā tiek finansēti no pārējo speciālā budžeta apakšprogrammu izdevumu atskaitījumiem atbilstoši to ieņēmumu īpatsvariem gada sociālās apdrošināšanas iemaksu summā un nav atbalstāms, ka izdevumi tiek finansēti no viena speciālā budžeta veida, tādējādi izkropļojot speciālā budžeta plānošanas principus,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punktā “Pašreizējā situācija” apakšprogrammai 22.03.00 “Valsts atbalsts ārpusģimenes aprūpei” norādīto pārsniegto pārdales apjomu, t.i. aizstājot skaitli “36 810” ar skaitli “36 801”.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punktā “Pašreizējā situācija” norādīto informāciju par apakšprogrammai 20.01.00 “Valsts sociālie pabalsti” prognozēto līdzekļu ekonomiju 2023.gadam, salāgojot norādīto informāciju ar 1.pielikuma 1.tabulu. Vienlaikus pēc norādītās informācijas minētajā apakšprogrammā veidojas atlikums 2 049 162 </w:t>
            </w:r>
            <w:r w:rsidR="00000000" w:rsidRPr="00000000" w:rsidDel="00000000">
              <w:rPr>
                <w:i w:val="1"/>
                <w:rtl w:val="0"/>
              </w:rPr>
              <w:t xml:space="preserve">euro</w:t>
            </w:r>
            <w:r w:rsidR="00000000" w:rsidRPr="00000000" w:rsidDel="00000000">
              <w:rPr>
                <w:rtl w:val="0"/>
              </w:rPr>
              <w:t xml:space="preserve"> apmērā, nevis 1 814 574 </w:t>
            </w:r>
            <w:r w:rsidR="00000000" w:rsidRPr="00000000" w:rsidDel="00000000">
              <w:rPr>
                <w:i w:val="1"/>
                <w:rtl w:val="0"/>
              </w:rPr>
              <w:t xml:space="preserve">euro</w:t>
            </w:r>
            <w:r w:rsidR="00000000" w:rsidRPr="00000000" w:rsidDel="00000000">
              <w:rPr>
                <w:rtl w:val="0"/>
              </w:rPr>
              <w:t xml:space="preserve">, līdz ar to precizējama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punktā “Pašreizējā situācija” norādīto informāciju par apakšprogrammas 97.02.00 “Nozares centralizēto funkciju izpilde” 2023. – 2025.gada prioritārā pasākuma “Pabalsta transporta izdevumu kompensēšanai personām ar invaliditāti, kurām ir apgrūtināta pārvietošanās, palielināšana” prognozēto līdzekļu ekonomiju 2023.gadam, ņemot vērā, ka izdevumu ietaupījums norādīts 14 880 </w:t>
            </w:r>
            <w:r w:rsidR="00000000" w:rsidRPr="00000000" w:rsidDel="00000000">
              <w:rPr>
                <w:i w:val="1"/>
                <w:rtl w:val="0"/>
              </w:rPr>
              <w:t xml:space="preserve">euro</w:t>
            </w:r>
            <w:r w:rsidR="00000000" w:rsidRPr="00000000" w:rsidDel="00000000">
              <w:rPr>
                <w:rtl w:val="0"/>
              </w:rPr>
              <w:t xml:space="preserve"> apmērā, savukārt plānots novirzīt tikai 8 406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Pasākumiem, kuru īstenošana plānota Labklājības ministrijas pamatbudžeta apakšprogrammā 97.02.00 “Nozares centralizēto funkciju izpilde”, veicot transferta pārskaitījumu uz speciālā budžeta apakšprogrammu 04.05.00 “Valsts sociālās apdrošināšanas aģentūras speciālais budžets”, anotācijas 1.3.sadaļā punktā “Problēmas apraksts” nepieciešams norādīt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punktu “Problēmas apraksts”, norādot starptautisko pakalpojumu sniegšanas kapacitātes stiprināšanai pārdalāmā finansējuma apmēru no apakšprogrammas 20.01.00 “Valsts sociālie pabalsti”.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“Pašreizējā situācija, problēmas un risinājumi” punktā “Problēmas apraksts” (19.lpp.) norādīto prognozēto vidējo atlīdzības apmēru 2023.gadā atbilstoši anotācijas 1.pielikuma 4.tabulā sniegtajai informācijai, attiecīgi precizējot norādīto vērtību, kas atspoguļo par cik procentiem norādītais apmērs ir lielāks salīdzinājumā ar plānoto atlīdzības apmēru atbilstoši likumam “Par valsts budžetu 2023.gadam un budžeta ietvaru 2023., 2024. un 2025.gadam”.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“Tiesību akta projekta ietekme uz valsts budžetu un pašvaldību budžetiem” 6.punktā “Detalizēts ieņēmumu un izdevumu aprēķins” norādīto, ka 2023.gadā tiek norādīta finansiālā informācija uz 2023.gada 28.jūliju, lūdzam precizēt anotācijas 3.sadaļas 2.ailes 1.2. un 2.2.apakšpunktā norādīto informāciju, skaitļa “130 169 555” vietā lietojot skaitli “130 073 089”, attiecīgi precizējot 1. un 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23-TA-1910</w:t>
    </w:r>
    <w:r>
      <w:br/>
    </w:r>
    <w:r w:rsidR="00000000" w:rsidRPr="00000000" w:rsidDel="00000000">
      <w:rPr>
        <w:rtl w:val="0"/>
      </w:rPr>
      <w:t xml:space="preserve">Izdrukāts 02.08.2023.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23-TA-1910</w:t>
    </w:r>
    <w:r>
      <w:br/>
    </w:r>
    <w:r w:rsidR="00000000" w:rsidRPr="00000000" w:rsidDel="00000000">
      <w:rPr>
        <w:rtl w:val="0"/>
      </w:rPr>
      <w:t xml:space="preserve">Izdrukāts 02.08.2023.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Atzinumi_23-TA-1910.docx</dc:title>
</cp:coreProperties>
</file>

<file path=docProps/custom.xml><?xml version="1.0" encoding="utf-8"?>
<Properties xmlns="http://schemas.openxmlformats.org/officeDocument/2006/custom-properties" xmlns:vt="http://schemas.openxmlformats.org/officeDocument/2006/docPropsVTypes"/>
</file>