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6. decembra noteikumos Nr. 769 "Lauksaimniecības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Lauksaimniecības kooperatīvu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 </w:t>
            </w:r>
            <w:r w:rsidR="00000000" w:rsidRPr="00000000" w:rsidDel="00000000">
              <w:rPr>
                <w:rtl w:val="0"/>
              </w:rPr>
              <w:t xml:space="preserve">Lauksaimniecības un lauku attīstības likuma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12. panta</w:t>
            </w:r>
            <w:r w:rsidR="00000000" w:rsidRPr="00000000" w:rsidDel="00000000">
              <w:rPr>
                <w:rtl w:val="0"/>
              </w:rPr>
              <w:t xml:space="preserve"> otro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video ieraksti, tiešsaistes u.tml ierakstu publicēšanas formāti ir paredzēti arī citām padomēm vai līdzīgiem veidojumiem?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Sanita Putniņa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23.5.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Biedrība “LLKA” ir izskatījusi Zemkopības ministrijas sagatavotos grozījumus Ministru kabineta 2022. gada 6. decembra noteikumos Nr. 769 "Lauksaimniecības konsultatīvās padomes nolikums" (24-TA-1345)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Biedrība “LLKA” aicina: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sniegt informāciju, vai ir  paredzētas video tiešraides un ierakstu publicēšanas arī pārējām Zemkopības ministrijas konsultatīvajām padomēm?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un vai arī pārējās ministriju konsultatīvajām sanāksmēm attieksies līdzīga prakse?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Rolands Feldmanis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24-TA-1345</w:t>
    </w:r>
    <w:r>
      <w:br/>
    </w:r>
    <w:r w:rsidR="00000000" w:rsidRPr="00000000" w:rsidDel="00000000">
      <w:rPr>
        <w:rtl w:val="0"/>
      </w:rPr>
      <w:t xml:space="preserve">Izdrukāts 03.07.2024.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24-TA-1345</w:t>
    </w:r>
    <w:r>
      <w:br/>
    </w:r>
    <w:r w:rsidR="00000000" w:rsidRPr="00000000" w:rsidDel="00000000">
      <w:rPr>
        <w:rtl w:val="0"/>
      </w:rPr>
      <w:t xml:space="preserve">Izdrukāts 03.07.2024.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