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digitālo pakalpojumu koordinators Digitālo pakalpojumu akta 49.panta 2.punkta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koordinatoru attiecās Digitālo pakalpojumu akta 50.pantā noteiktās neatkarības prasības. Digitālo pakalpojumu koordinators patstāvīgi pieņem lēmumus un veic šajā likumā noteiktos uzdevumus, un savā darbībā ir neatkarīgs, ciktāl tas attiecas uz Digitālo pakalpojumu akta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koordinatoru finansē tādā veidā, lai nodrošinātu tā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 ja Eiropas Komisija nav sākusi procedūru par to pašu pārkāpumu attiecībā uz ļoti lielas tiešsaistes platformas vai ļoti lielas tiešsaistes meklētājprogrammas nodrošinātāju Digitālo pakalpojumu akta 33.panta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koordinatora pieprasījuma citas iestādes, kuru funkcijās ietilpst uzraudzība vai citas darbības jautājumos, kas skar Digitālo pakalpojumu aktu, sniedz digitālo pakalpojumu koordinatoram atzinumu viena mēneša laikā no pieprasījuma saņemšanas dienas. Iestādes var vienoties par ilgāku atzinuma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9.pantā minēto lēmumu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9.pantā minētajā lēmumā, papildus Digitālo pakalpojumu akta 9.pantā un citos likumos noteiktajām prasībām,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Digitālo pakalpojumu akta 9.pantā minētajam lēmumam pievieno pielikumu, ja lēmums attiecās uz vairāku tiešsaistes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9.pantā minētā lēmuma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pakalpojumu akta 9.pantā minētajā lēmumā vai tā pielikumā ietvertās informācijas ievietošanas nosacījumus un kārtību iestādes uzturētajā mašīnlasāmajā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Digitālo pakalpojumu akta 9.pantā minēto lēmumu vai Digitālo pakalpojumu akta 10.pantā minēto informācijas pieprasījumu un informāciju par tā izpildi, ka arī citiem dokumentiem, paziņo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koordinatora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tiesības pārbaudes saskaņā ar Digitālo pakalpojumu akta 51. panta 1. punkta "b" apakšpunktu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koordinatoram, izmeklējot starpniecības pakalpojumu sniedzēju darbības atbilstību Digitālo pakalpojumu akta prasībām, ir tiesības pieprasīt un saņemt no elektronisko sakaru komersanta Elektronisko sakaru likuma 105.panta trešajā daļā uzskaitītos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koordinatoram, izmeklējot starpniecības pakalpojumu sniedzēju darbības atbilstību Digitālo pakalpojumu akta prasībām, ir tiesības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koordinatora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saglabājamo datu iegūšanas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veikt trešajā daļā minētās darbības, un pieņem lēmumu par darbību atļaušanu vai par atteikumu veikt šīs darbības.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izvērtējot konstatēto Digitālo pakalpojumu akta pārkāpumu atbilstoši Digitālo pakalpojumu akta 51.panta 5.punkta noteiktajam,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koordinatora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koordinatora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koordinatoru par ierosinājuma izpildi, pievienojot to pamatojošus pierādījumus. Ja noteiktajā termiņā starpniecības pakalpojumu sniedzēja atbilstība normatīvo aktu prasībām nav nodrošināta, digitālo pakalpojumu koordinators ir tiesīgs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koordinators ir tiesīgs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digitālo pakalpojumu koordinatoram izdot administratīvo aktu noteiktā laika periodā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koordinatora juridiskās adreses.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izdot šī panta ceturtajā daļā minēto administratīvo aktu digitālo pakalpojumu koordinators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tas ir zināms,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koordinatora iesniegumu un citus dokumentus, kuros pamatota nepieciešamība izdot šī panta ceturtajā daļā minēto administratīvo aktu, un pieņem lēmumu par šīs darbības atļaušanu vai par atteikumu veikt šo darbību. Tiesneša lēmums nav pārsūdzams. Tiesneša lēmumu nosūta digitālo pakalpojumu koordinatoram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šī panta ceturtajā daļā minētā administratīvā akta izdošanas atļaušanu tiesnesis norāda šā panta piektās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Starpniecības pakalpojumu sniedzējs, kas ir šī panta ceturtajā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koordinatora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un stājas spēkā ar brīdi, kad digitālo pakalpojumu koordinators apstiprina tās pieņemšanu, starpniecības pakalpojumu sniedzējam rakstveidā apliecinot, ka attiecīgie pasākumi ir pietiekami pārkāpuma un tā ietekmes novēršanai. Digitālo pakalpojumu koordinatora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koordinators nepieņem šā likuma 25.panta trešajā daļā minēto lēmumu un izbeidz administratīvo lietu daļā par pārkāpumu, kuru starpniecības sniedzējs apņemas novērst. Ja digitālo pakalpojumu koordinators konstatē, ka rakstveida apņemšanās netiek pildīta, tas ir tiesīgs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koordinatoru par apņemšanās izpildi, pievienojot to pamatojošus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koordinators ir tiesīgs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koordinators, kompetences ietvaros izmeklējot starpniecības pakalpojumu sniedzēju darbības atbilstību Digitālo pakalpojumu akta prasībām,  ir tiesīgs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koordinators ir tiesīgs par šā likuma 24.pantā minēto digitālo pakalpojumu koordinatora likumīgo prasību nepildīšanu vai šā likuma 25.panta trešās daļas 1.punktā minētā lēmuma neizpildi piemērot starpniecības pakalpojumu sniedzējam vai citai personai periodisko soda maksājumu līdz 5% no attiecīgā starpniecības pakalpojumu sniedzēja vai personas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koordinatoram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koordinatora lēmumu tiek atcelts vai grozīts vai kad stājas spēkā digitālo pakalpojumu koordinatora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koordinatora lēmumu var pārsūdzēt Administratīvajā rajona tiesā Administratīvā procesa likuma noteiktajā kārtībā. Lēmuma pārsūdzēšana neaptur tā darbību, izņemot daļā par 27.pantā minētajām piemērotajām soda naudām vai periodiskajiem soda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koordinatora lēmumu par pagaidu noregulējumu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koordinatora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27.11.2023.  izteikto iebildumu attiecībā uz 24. pantā ietvertā regulējuma par saglabājamo datu pieprasīšanu un izmantošanu Digitālo pakalpojumu koordinatoram starpniecības pakalpojumu sniedzēju darbības atbilstības Digitālo pakalpojumu akta prasībām izmeklēšanas nolūkiem izslēgšanu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informāciju, kas nepieciešama Digitālo pakalpojumu akta uzraudzības funkciju īstenošanas nolūkiem, var iegūt arī no noslodzes datiem. Jo pēc būtības saglabājamie dati un noslodzes dati satur vienādu datu apjomu, līdz ar to piekļuve noslodzes datiem jau nodrošina iespēju koordinatoram iegūt visu nepieciešamo informāciju, lai veiktu savus uzdevumus un izmeklētu lietu.  Atšķiras tikai datu saglabāšanas termiņš un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šobrīd ir pieņēmusi 8 spriedumus, kuros gana konsekventi tiek vērsta valstu uzmanība tam, ka noslodzes datu saglabāšanai ilgākā laikā periodā, nekā tas ir vajadzīgs komersantam, un proti saglabājamo datu veidošana un uzturēšana, ir attaisnojama tikai ļoti retos gadījumos attiecībā uz ļoti smagiem noziedzīgiem nodarījumiem, kas ir vērsti pret cilvēci, piemēram, terorisms. Tāpat ir jāņem vērā, ka Eiropas Parlaments un Eiropas Komisija, apzinoties tiesisko situāciju ar saglabājamo datu izmantošanu, ja tam būtu mērķis ļaut koordinatoriem piekļūt saglabājamiem datiem, to tieši ierakstītu Regulā par Digitālo pakalpojumu aktu. Ņemot vērā, ka šādas tiesības nav tieši ierakstītas minētajā regulā, ir apšaubāmi, ka ar jauno regulējumu tā izdevējs ir vēlējies dalībvalstu iestādēm nodrošināt iespēju piekļūt šādiem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akts ir saistošs visām ES valstīm un katrai valstij ir vienādas koordinatora funkcijas. Tomēr pastāv valstis, kur vispār nav saglabājamo datu, kā arī valstis, kur piekļuve saglabājamiem datiem ir tikai tiesībaizsardzības iestādēm 2 vai 4 mēnešu periodā (kas ir mazāks termiņš nekā šobrīd komersanti saglabā noslodzes datus savu funkciju īstenošanai). Tomēr arī šajās valstīs koordinatori pildīs savas funkcijas. Minētais nozīmē, ka Digitālo pakalpojumu akta uzraudzības funkcijas ir iespējams izpildīt arī bez piekļuves saglabājamiem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26.01.2024.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