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6. aprīļa noteikumos Nr. 343 "Noteikumi par lielgabarīta un smagsvara pārvadājumiem"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09.12.2022.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09.12.2022.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