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Latviešu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lpp, 2. punkts: 2. Latviešu valodas mācību piedāvājums pieaugušajiem: situācijas raksturojums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Viedoklis</w:t>
            </w:r>
            <w:r w:rsidR="00000000" w:rsidRPr="00000000" w:rsidDel="00000000">
              <w:rPr>
                <w:rtl w:val="0"/>
              </w:rPr>
              <w:t xml:space="preserve">: ELA uzskata, ka diasporas iekļaušana vienotajā latviešu valodas apguves sistēmā ir gan Eiropas Latviešu apvienības, gan Diasporas konsultatīvās padomes Latviešu valodas un izglītības darba grupas viens no mērķiem. Šī mērķa īstenošana ir būtiska, lai nodrošinātu latviešu valodas pieejamību Latvijas valstspiederīgajiem neatkarīgi no viņu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diasporas pārstāvji netiek iekļauti vienotajā latviešu valodas apguves sistēmā, pastāv risks, ka nākotnē būs nepieciešams veidot atsevišķus vai paralēlus mehānismus potenciālo remigrantu latviešu valodas apguvei. Tas nozīmētu papildu administratīvo slogu un lielākus publiskos izdevumus, vienlaikus saglabājot institucionālo sadrumstalotību (Valsts kontroles ziņojums “Vai politika sabiedrības saliedētības jomā tiek mērķtiecīgi plānota un īstenota”, 17.02.2025.) – tieši to problēmu, kuru šis konceptuālais ziņojums cenšas risināt.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paredzētie digitālie risinājumi, īpaši pieaugušo prasmju pārvaldības platforma STARS, rada iespēju nodrošināt latviešu valodas apguves pieejamību neatkarīgi no personas dzīvesvietas.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Justīne Dace Krēsliņa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lpp, 3. punkts:  Latviešu valodas mācību mērķgrupa ir Latvijas iedzīvotāji, kuri likumīgi uzturas mūsu valstī un vēlas sākt apgūt valodu vai uzlabot savu latviešu valodas prasmes līmeni, lielāko uzmanību pievēršot jauniebraucējiem.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papildināt:</w:t>
            </w:r>
            <w:r w:rsidR="00000000" w:rsidRPr="00000000" w:rsidDel="00000000">
              <w:rPr>
                <w:rtl w:val="0"/>
              </w:rPr>
              <w:t xml:space="preserve"> Konceptuālais ziņojums kā galveno mērķauditoriju definē personas, kas uzturas Latvijā, īpaši jauniebraucējus. Latviešu valodas saglabāšana diasporā ir viens no centrālajiem diasporas politikas uzdevumiem, kas noteikts arī Latvijas valsts diasporas politikā un Diasporas likumā. Saskaņā ar Diasporas likumu Latvijas valstij ir pienākums veicināt diasporas saikni ar Latviju, tostarp sekmēt latviešu valodas saglabāšanu un attīstību diasporā (Saeima, 01.01.2019.) . Nav pieņemami, ka vienotas latviešu valodas apguves sistēmas izveide tiek plānota, faktiski ignorējot diasporu kā potenciālu šīs sistēmas lietotāju un mērķauditoriju.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diaspora ir arī galvenā potenciālo remigrantu kopiena. Latvijas politikas dokumentos remigrācija tiek definēta kā būtisks demogrāfiskās attīstības un cilvēkkapitāla politikas instruments. Tādēļ valsts interesēs ir nodrošināt, lai diasporas pārstāvjiem būtu iespēja pilnveidot latviešu valodas prasmes jau pirms atgriešanās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Justīne Dace Krēsliņa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lpp, 3. punkts: Ģimenes apvienošanās nolūkā iebraukušo vēlme mācīties ir salīdzināma ar reemigrantu motivāciju – šiem cilvēkiem latviešu valodas lietojums ir ikdienas vajadzība, tādēļ arī ir augsta motivācija to apgūt.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Latviešu valodas apguves sistēmas mērķgrupā līdztekus Latvijā dzīvojošajiem pieaugušajiem jauniebraucējiem, iekļaujami arī diasporas pārstāvji un viņu ģimenes locekļi ārvalstīs, kuri vēlas apgūt vai pilnveidot latviešu valodas prasmes, tostarp gatavojoties remigrācijai.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Justīne Dace Krēsliņa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11.03.2026.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11.03.2026.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Atzinumi_26-TA-373.docx</dc:title>
</cp:coreProperties>
</file>

<file path=docProps/custom.xml><?xml version="1.0" encoding="utf-8"?>
<Properties xmlns="http://schemas.openxmlformats.org/officeDocument/2006/custom-properties" xmlns:vt="http://schemas.openxmlformats.org/officeDocument/2006/docPropsVTypes"/>
</file>