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''Sabiedrības veselība''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04.03.2026.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04.03.2026.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