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26-TA-1455: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februāra rīkojumā Nr. 93 "Par Nacionālās industriālās politikas pamatnostādnēm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17.07.2026.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17.07.2026.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