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77F7B" w14:textId="2EC77BCE" w:rsidR="00A42BA0" w:rsidRPr="00BD5E02" w:rsidRDefault="00A42BA0" w:rsidP="00A42BA0">
      <w:pPr>
        <w:tabs>
          <w:tab w:val="left" w:pos="3828"/>
        </w:tabs>
        <w:suppressAutoHyphens/>
        <w:spacing w:after="0" w:line="240" w:lineRule="auto"/>
        <w:jc w:val="right"/>
        <w:rPr>
          <w:rFonts w:ascii="Calibri Light" w:hAnsi="Calibri Light" w:cs="Calibri Light"/>
          <w:b/>
          <w:highlight w:val="yellow"/>
          <w:lang w:val="lv-LV"/>
        </w:rPr>
      </w:pPr>
      <w:r w:rsidRPr="00BD5E02">
        <w:rPr>
          <w:rFonts w:ascii="Calibri Light" w:hAnsi="Calibri Light" w:cs="Calibri Light"/>
          <w:b/>
          <w:sz w:val="24"/>
          <w:szCs w:val="24"/>
          <w:lang w:val="lv-LV" w:eastAsia="ar-SA"/>
        </w:rPr>
        <w:t>Vides aizsardzības un reģionālās attīstības ministrija</w:t>
      </w:r>
    </w:p>
    <w:p w14:paraId="0D729303" w14:textId="77777777" w:rsidR="00A42BA0" w:rsidRPr="00BD5E02" w:rsidRDefault="00A42BA0" w:rsidP="00A42BA0">
      <w:pPr>
        <w:tabs>
          <w:tab w:val="left" w:pos="6045"/>
        </w:tabs>
        <w:spacing w:after="0" w:line="240" w:lineRule="auto"/>
        <w:jc w:val="right"/>
        <w:rPr>
          <w:rFonts w:ascii="Calibri Light" w:hAnsi="Calibri Light" w:cs="Calibri Light"/>
          <w:lang w:val="lv-LV"/>
        </w:rPr>
      </w:pPr>
      <w:r w:rsidRPr="00BD5E02">
        <w:rPr>
          <w:rFonts w:ascii="Calibri Light" w:hAnsi="Calibri Light" w:cs="Calibri Light"/>
          <w:lang w:val="lv-LV"/>
        </w:rPr>
        <w:t>Peldu iela 25</w:t>
      </w:r>
    </w:p>
    <w:p w14:paraId="7F7EA158" w14:textId="77777777" w:rsidR="00A42BA0" w:rsidRPr="00BD5E02" w:rsidRDefault="00A42BA0" w:rsidP="00A42BA0">
      <w:pPr>
        <w:tabs>
          <w:tab w:val="left" w:pos="6045"/>
        </w:tabs>
        <w:spacing w:after="0" w:line="240" w:lineRule="auto"/>
        <w:jc w:val="right"/>
        <w:rPr>
          <w:rFonts w:ascii="Calibri Light" w:hAnsi="Calibri Light" w:cs="Calibri Light"/>
          <w:lang w:val="lv-LV"/>
        </w:rPr>
      </w:pPr>
      <w:r w:rsidRPr="00BD5E02">
        <w:rPr>
          <w:rFonts w:ascii="Calibri Light" w:hAnsi="Calibri Light" w:cs="Calibri Light"/>
          <w:lang w:val="lv-LV"/>
        </w:rPr>
        <w:t>Rīga, LV-1494</w:t>
      </w:r>
    </w:p>
    <w:p w14:paraId="0DA923F5" w14:textId="77777777" w:rsidR="00A42BA0" w:rsidRDefault="00A42BA0" w:rsidP="00FB2C97">
      <w:pPr>
        <w:spacing w:after="0" w:line="240" w:lineRule="auto"/>
        <w:ind w:left="284" w:hanging="284"/>
        <w:jc w:val="right"/>
        <w:rPr>
          <w:rFonts w:ascii="Calibri Light" w:hAnsi="Calibri Light" w:cs="Calibri Light"/>
          <w:b/>
          <w:bCs/>
          <w:lang w:val="lv-LV"/>
        </w:rPr>
      </w:pPr>
    </w:p>
    <w:p w14:paraId="4A6ECA4E" w14:textId="6F7E523F" w:rsidR="00551E2A" w:rsidRPr="00CE4AB6" w:rsidRDefault="00551E2A" w:rsidP="00FB2C97">
      <w:pPr>
        <w:tabs>
          <w:tab w:val="left" w:pos="6045"/>
        </w:tabs>
        <w:spacing w:after="0" w:line="240" w:lineRule="auto"/>
        <w:jc w:val="right"/>
        <w:rPr>
          <w:rFonts w:ascii="Calibri Light" w:hAnsi="Calibri Light" w:cs="Calibri Light"/>
          <w:lang w:val="lv-LV"/>
        </w:rPr>
      </w:pPr>
    </w:p>
    <w:p w14:paraId="4A6ECA4F" w14:textId="77777777" w:rsidR="00551E2A" w:rsidRPr="00CE4AB6" w:rsidRDefault="00551E2A" w:rsidP="00FB2C97">
      <w:pPr>
        <w:spacing w:after="0" w:line="240" w:lineRule="auto"/>
        <w:jc w:val="center"/>
        <w:rPr>
          <w:rFonts w:ascii="Calibri Light" w:hAnsi="Calibri Light" w:cs="Calibri Light"/>
          <w:lang w:val="lv-LV"/>
        </w:rPr>
      </w:pPr>
    </w:p>
    <w:p w14:paraId="4A6ECA50" w14:textId="77777777" w:rsidR="00551E2A" w:rsidRPr="009650BD" w:rsidRDefault="00551E2A" w:rsidP="00FB2C97">
      <w:pPr>
        <w:spacing w:after="0" w:line="240" w:lineRule="auto"/>
        <w:jc w:val="center"/>
        <w:rPr>
          <w:rFonts w:ascii="Calibri Light" w:hAnsi="Calibri Light" w:cs="Calibri Light"/>
          <w:lang w:val="lv-LV"/>
        </w:rPr>
      </w:pPr>
      <w:r w:rsidRPr="009650BD">
        <w:rPr>
          <w:rFonts w:ascii="Calibri Light" w:hAnsi="Calibri Light" w:cs="Calibri Light"/>
          <w:lang w:val="lv-LV"/>
        </w:rPr>
        <w:t>Rīgā</w:t>
      </w:r>
    </w:p>
    <w:p w14:paraId="4A6ECA51" w14:textId="3F643CD2" w:rsidR="00551E2A" w:rsidRPr="000E4E53" w:rsidRDefault="00DF4B08" w:rsidP="00FB2C97">
      <w:pPr>
        <w:tabs>
          <w:tab w:val="left" w:pos="7513"/>
        </w:tabs>
        <w:spacing w:after="0" w:line="240" w:lineRule="auto"/>
        <w:rPr>
          <w:rFonts w:ascii="Calibri Light" w:hAnsi="Calibri Light" w:cs="Calibri Light"/>
          <w:lang w:val="lv-LV"/>
        </w:rPr>
      </w:pPr>
      <w:r>
        <w:rPr>
          <w:rFonts w:ascii="Calibri Light" w:hAnsi="Calibri Light" w:cs="Calibri Light"/>
          <w:lang w:val="lv-LV"/>
        </w:rPr>
        <w:t>202</w:t>
      </w:r>
      <w:r w:rsidR="00E015C2">
        <w:rPr>
          <w:rFonts w:ascii="Calibri Light" w:hAnsi="Calibri Light" w:cs="Calibri Light"/>
          <w:lang w:val="lv-LV"/>
        </w:rPr>
        <w:t>2</w:t>
      </w:r>
      <w:r>
        <w:rPr>
          <w:rFonts w:ascii="Calibri Light" w:hAnsi="Calibri Light" w:cs="Calibri Light"/>
          <w:lang w:val="lv-LV"/>
        </w:rPr>
        <w:t>.</w:t>
      </w:r>
      <w:r w:rsidR="00A42BA0">
        <w:rPr>
          <w:rFonts w:ascii="Calibri Light" w:hAnsi="Calibri Light" w:cs="Calibri Light"/>
          <w:lang w:val="lv-LV"/>
        </w:rPr>
        <w:t xml:space="preserve"> </w:t>
      </w:r>
      <w:r>
        <w:rPr>
          <w:rFonts w:ascii="Calibri Light" w:hAnsi="Calibri Light" w:cs="Calibri Light"/>
          <w:lang w:val="lv-LV"/>
        </w:rPr>
        <w:t xml:space="preserve">gada </w:t>
      </w:r>
      <w:r w:rsidR="00E015C2">
        <w:rPr>
          <w:rFonts w:ascii="Calibri Light" w:hAnsi="Calibri Light" w:cs="Calibri Light"/>
          <w:lang w:val="lv-LV"/>
        </w:rPr>
        <w:t>0</w:t>
      </w:r>
      <w:r w:rsidR="001745BC">
        <w:rPr>
          <w:rFonts w:ascii="Calibri Light" w:hAnsi="Calibri Light" w:cs="Calibri Light"/>
          <w:lang w:val="lv-LV"/>
        </w:rPr>
        <w:t>7</w:t>
      </w:r>
      <w:r>
        <w:rPr>
          <w:rFonts w:ascii="Calibri Light" w:hAnsi="Calibri Light" w:cs="Calibri Light"/>
          <w:lang w:val="lv-LV"/>
        </w:rPr>
        <w:t>.</w:t>
      </w:r>
      <w:r w:rsidR="00A42BA0">
        <w:rPr>
          <w:rFonts w:ascii="Calibri Light" w:hAnsi="Calibri Light" w:cs="Calibri Light"/>
          <w:lang w:val="lv-LV"/>
        </w:rPr>
        <w:t xml:space="preserve"> </w:t>
      </w:r>
      <w:r w:rsidR="004C0F38">
        <w:rPr>
          <w:rFonts w:ascii="Calibri Light" w:hAnsi="Calibri Light" w:cs="Calibri Light"/>
          <w:lang w:val="lv-LV"/>
        </w:rPr>
        <w:t>augustā</w:t>
      </w:r>
    </w:p>
    <w:p w14:paraId="4A6ECA52" w14:textId="370FBAD9" w:rsidR="00551E2A" w:rsidRPr="000E4E53" w:rsidRDefault="00551E2A" w:rsidP="00FB2C97">
      <w:pPr>
        <w:tabs>
          <w:tab w:val="left" w:pos="7513"/>
        </w:tabs>
        <w:spacing w:after="0" w:line="240" w:lineRule="auto"/>
        <w:rPr>
          <w:rFonts w:ascii="Calibri Light" w:hAnsi="Calibri Light" w:cs="Calibri Light"/>
          <w:lang w:val="lv-LV"/>
        </w:rPr>
      </w:pPr>
      <w:r w:rsidRPr="000E4E53">
        <w:rPr>
          <w:rFonts w:ascii="Calibri Light" w:hAnsi="Calibri Light" w:cs="Calibri Light"/>
          <w:lang w:val="lv-LV"/>
        </w:rPr>
        <w:t xml:space="preserve">Nr. </w:t>
      </w:r>
      <w:r w:rsidR="004C0F38">
        <w:rPr>
          <w:rFonts w:ascii="Calibri Light" w:hAnsi="Calibri Light" w:cs="Calibri Light"/>
          <w:lang w:val="lv-LV"/>
        </w:rPr>
        <w:t>192</w:t>
      </w:r>
      <w:r w:rsidR="00DF4B08">
        <w:rPr>
          <w:rFonts w:ascii="Calibri Light" w:hAnsi="Calibri Light" w:cs="Calibri Light"/>
          <w:lang w:val="lv-LV"/>
        </w:rPr>
        <w:t>/202</w:t>
      </w:r>
      <w:r w:rsidR="00E015C2">
        <w:rPr>
          <w:rFonts w:ascii="Calibri Light" w:hAnsi="Calibri Light" w:cs="Calibri Light"/>
          <w:lang w:val="lv-LV"/>
        </w:rPr>
        <w:t>2</w:t>
      </w:r>
    </w:p>
    <w:p w14:paraId="0A736DE1" w14:textId="77777777" w:rsidR="009E3DEF" w:rsidRDefault="009E3DEF" w:rsidP="00FB2C97">
      <w:pPr>
        <w:spacing w:after="0" w:line="240" w:lineRule="auto"/>
        <w:rPr>
          <w:rFonts w:ascii="Calibri Light" w:hAnsi="Calibri Light" w:cs="Calibri Light"/>
          <w:i/>
          <w:iCs/>
          <w:lang w:val="lv-LV"/>
        </w:rPr>
      </w:pPr>
    </w:p>
    <w:p w14:paraId="4A6ECA54" w14:textId="1991A6E6" w:rsidR="00B64F04" w:rsidRPr="00503010" w:rsidRDefault="00E35636" w:rsidP="00FB2C97">
      <w:pPr>
        <w:spacing w:after="0" w:line="240" w:lineRule="auto"/>
        <w:rPr>
          <w:rFonts w:ascii="Calibri Light" w:hAnsi="Calibri Light" w:cs="Calibri Light"/>
          <w:i/>
          <w:iCs/>
          <w:lang w:val="lv-LV"/>
        </w:rPr>
      </w:pPr>
      <w:r>
        <w:rPr>
          <w:rFonts w:ascii="Calibri Light" w:hAnsi="Calibri Light" w:cs="Calibri Light"/>
          <w:i/>
          <w:iCs/>
          <w:lang w:val="lv-LV"/>
        </w:rPr>
        <w:t>V</w:t>
      </w:r>
      <w:r w:rsidR="004C0F38">
        <w:rPr>
          <w:rFonts w:ascii="Calibri Light" w:hAnsi="Calibri Light" w:cs="Calibri Light"/>
          <w:i/>
          <w:iCs/>
          <w:lang w:val="lv-LV"/>
        </w:rPr>
        <w:t>iedokli</w:t>
      </w:r>
      <w:r>
        <w:rPr>
          <w:rFonts w:ascii="Calibri Light" w:hAnsi="Calibri Light" w:cs="Calibri Light"/>
          <w:i/>
          <w:iCs/>
          <w:lang w:val="lv-LV"/>
        </w:rPr>
        <w:t>s</w:t>
      </w:r>
      <w:r w:rsidR="004C0F38">
        <w:rPr>
          <w:rFonts w:ascii="Calibri Light" w:hAnsi="Calibri Light" w:cs="Calibri Light"/>
          <w:i/>
          <w:iCs/>
          <w:lang w:val="lv-LV"/>
        </w:rPr>
        <w:t xml:space="preserve"> par likumprojektu “Piesārņojuma novēršanas likums”</w:t>
      </w:r>
    </w:p>
    <w:p w14:paraId="4A6ECA55" w14:textId="2CD536C3" w:rsidR="00551E2A" w:rsidRDefault="00551E2A" w:rsidP="00FB2C97">
      <w:pPr>
        <w:spacing w:after="0" w:line="240" w:lineRule="auto"/>
        <w:rPr>
          <w:rFonts w:ascii="Calibri Light" w:hAnsi="Calibri Light" w:cs="Calibri Light"/>
          <w:lang w:val="lv-LV"/>
        </w:rPr>
      </w:pPr>
    </w:p>
    <w:p w14:paraId="0AA298A1" w14:textId="77777777" w:rsidR="00A42BA0" w:rsidRDefault="00A42BA0" w:rsidP="00FB2C97">
      <w:pPr>
        <w:spacing w:after="0" w:line="240" w:lineRule="auto"/>
        <w:rPr>
          <w:rFonts w:ascii="Calibri Light" w:hAnsi="Calibri Light" w:cs="Calibri Light"/>
          <w:lang w:val="lv-LV"/>
        </w:rPr>
      </w:pPr>
    </w:p>
    <w:p w14:paraId="39789965" w14:textId="77777777" w:rsidR="001555D2" w:rsidRDefault="00551E2A" w:rsidP="002C027C">
      <w:pPr>
        <w:spacing w:after="0" w:line="240" w:lineRule="auto"/>
        <w:jc w:val="both"/>
        <w:rPr>
          <w:rFonts w:ascii="Calibri Light" w:hAnsi="Calibri Light" w:cs="Calibri Light"/>
          <w:lang w:val="lv-LV"/>
        </w:rPr>
      </w:pPr>
      <w:r w:rsidRPr="00283B89">
        <w:rPr>
          <w:rFonts w:ascii="Calibri Light" w:hAnsi="Calibri Light" w:cs="Calibri Light"/>
          <w:lang w:val="lv-LV"/>
        </w:rPr>
        <w:t xml:space="preserve">SIA </w:t>
      </w:r>
      <w:r w:rsidR="00D3383D" w:rsidRPr="00283B89">
        <w:rPr>
          <w:rFonts w:ascii="Calibri Light" w:hAnsi="Calibri Light" w:cs="Calibri Light"/>
          <w:lang w:val="lv-LV"/>
        </w:rPr>
        <w:t>“</w:t>
      </w:r>
      <w:r w:rsidRPr="00283B89">
        <w:rPr>
          <w:rFonts w:ascii="Calibri Light" w:hAnsi="Calibri Light" w:cs="Calibri Light"/>
          <w:lang w:val="lv-LV"/>
        </w:rPr>
        <w:t xml:space="preserve">AMECO vide” </w:t>
      </w:r>
      <w:r w:rsidR="003D7E49" w:rsidRPr="00283B89">
        <w:rPr>
          <w:rFonts w:ascii="Calibri Light" w:hAnsi="Calibri Light" w:cs="Calibri Light"/>
          <w:lang w:val="lv-LV"/>
        </w:rPr>
        <w:t>ir vides konsultantu uzņēmums, kas ir sadarbības partneris vides aizsardzības prasību ieviešanā un ievērošanā daudziem dažāda darbības profila Latvijas uzņēmumiem</w:t>
      </w:r>
      <w:r w:rsidR="0047537F" w:rsidRPr="00283B89">
        <w:rPr>
          <w:rFonts w:ascii="Calibri Light" w:hAnsi="Calibri Light" w:cs="Calibri Light"/>
          <w:lang w:val="lv-LV"/>
        </w:rPr>
        <w:t xml:space="preserve">. </w:t>
      </w:r>
      <w:r w:rsidR="008E0231" w:rsidRPr="00283B89">
        <w:rPr>
          <w:rFonts w:ascii="Calibri Light" w:hAnsi="Calibri Light" w:cs="Calibri Light"/>
          <w:lang w:val="lv-LV"/>
        </w:rPr>
        <w:t>Savā darb</w:t>
      </w:r>
      <w:r w:rsidR="00061C81" w:rsidRPr="00283B89">
        <w:rPr>
          <w:rFonts w:ascii="Calibri Light" w:hAnsi="Calibri Light" w:cs="Calibri Light"/>
          <w:lang w:val="lv-LV"/>
        </w:rPr>
        <w:t>ā nepārtraukti pielietojam visus vides likumdošanas aktus un ik pa laikam saduramies ar neviennozīmīgi interpretējamām normām, kā rezultātā nākas diskutēt gan ar Valsts vides dienestu, gan nereti lūgt skaidrojumu Vides aizsardzības un reģionālās attīstības ministrijai</w:t>
      </w:r>
      <w:r w:rsidR="00F15DF6" w:rsidRPr="00283B89">
        <w:rPr>
          <w:rFonts w:ascii="Calibri Light" w:hAnsi="Calibri Light" w:cs="Calibri Light"/>
          <w:lang w:val="lv-LV"/>
        </w:rPr>
        <w:t xml:space="preserve"> kā normatīvā akta izstrādātajai. Lai gan vienmēr saņemam VARAM viedokli, </w:t>
      </w:r>
      <w:r w:rsidR="001555D2">
        <w:rPr>
          <w:rFonts w:ascii="Calibri Light" w:hAnsi="Calibri Light" w:cs="Calibri Light"/>
          <w:lang w:val="lv-LV"/>
        </w:rPr>
        <w:t>neiztrūkstoši</w:t>
      </w:r>
      <w:r w:rsidR="00F15DF6" w:rsidRPr="00283B89">
        <w:rPr>
          <w:rFonts w:ascii="Calibri Light" w:hAnsi="Calibri Light" w:cs="Calibri Light"/>
          <w:lang w:val="lv-LV"/>
        </w:rPr>
        <w:t xml:space="preserve"> tiek arī norādīts “</w:t>
      </w:r>
      <w:r w:rsidR="00F15DF6" w:rsidRPr="00283B89">
        <w:rPr>
          <w:rFonts w:ascii="Calibri Light" w:hAnsi="Calibri Light" w:cs="Calibri Light"/>
          <w:lang w:val="lv-LV"/>
        </w:rPr>
        <w:t>ka VARAM kompetence ir noteikta Ministru kabineta 2011. gada 29. marta noteikumos Nr. 233 “Vides aizsardzības un reģionālās attīstības ministrijas nolikums” (turpmāk – nolikums). Atbilstoši nolikumam VARAM nav tiesīga sniegt saistošu tiesību normu skaidrojumu vai sniegt juridisku konsultāciju par tiesību normu interpretāciju un piemērošanu.</w:t>
      </w:r>
      <w:r w:rsidR="00F15DF6" w:rsidRPr="00283B89">
        <w:rPr>
          <w:rFonts w:ascii="Calibri Light" w:hAnsi="Calibri Light" w:cs="Calibri Light"/>
          <w:lang w:val="lv-LV"/>
        </w:rPr>
        <w:t>”</w:t>
      </w:r>
      <w:r w:rsidR="001555D2">
        <w:rPr>
          <w:rFonts w:ascii="Calibri Light" w:hAnsi="Calibri Light" w:cs="Calibri Light"/>
          <w:lang w:val="lv-LV"/>
        </w:rPr>
        <w:t>.</w:t>
      </w:r>
    </w:p>
    <w:p w14:paraId="68BDFE14" w14:textId="77777777" w:rsidR="001555D2" w:rsidRDefault="001555D2" w:rsidP="002C027C">
      <w:pPr>
        <w:spacing w:after="0" w:line="240" w:lineRule="auto"/>
        <w:jc w:val="both"/>
        <w:rPr>
          <w:rFonts w:ascii="Calibri Light" w:hAnsi="Calibri Light" w:cs="Calibri Light"/>
          <w:lang w:val="lv-LV"/>
        </w:rPr>
      </w:pPr>
    </w:p>
    <w:p w14:paraId="13937225" w14:textId="18451431" w:rsidR="00E528AB" w:rsidRPr="00283B89" w:rsidRDefault="00061C81" w:rsidP="002C027C">
      <w:pPr>
        <w:spacing w:after="0" w:line="240" w:lineRule="auto"/>
        <w:jc w:val="both"/>
        <w:rPr>
          <w:rFonts w:ascii="Calibri Light" w:hAnsi="Calibri Light" w:cs="Calibri Light"/>
          <w:lang w:val="lv-LV"/>
        </w:rPr>
      </w:pPr>
      <w:r w:rsidRPr="00283B89">
        <w:rPr>
          <w:rFonts w:ascii="Calibri Light" w:hAnsi="Calibri Light" w:cs="Calibri Light"/>
          <w:lang w:val="lv-LV"/>
        </w:rPr>
        <w:t xml:space="preserve"> </w:t>
      </w:r>
      <w:r w:rsidR="001555D2" w:rsidRPr="00283B89">
        <w:rPr>
          <w:rFonts w:ascii="Calibri Light" w:hAnsi="Calibri Light" w:cs="Calibri Light"/>
          <w:lang w:val="lv-LV"/>
        </w:rPr>
        <w:t>SIA “AMECO vide”</w:t>
      </w:r>
      <w:r w:rsidR="001555D2">
        <w:rPr>
          <w:rFonts w:ascii="Calibri Light" w:hAnsi="Calibri Light" w:cs="Calibri Light"/>
          <w:lang w:val="lv-LV"/>
        </w:rPr>
        <w:t xml:space="preserve"> ir konstatējusi, ka izstrādes stadijā ir jauns likumprojekts “</w:t>
      </w:r>
      <w:r w:rsidR="002B69A0">
        <w:rPr>
          <w:rFonts w:ascii="Calibri Light" w:hAnsi="Calibri Light" w:cs="Calibri Light"/>
          <w:lang w:val="lv-LV"/>
        </w:rPr>
        <w:t>Piesārņojuma novēršanas likums</w:t>
      </w:r>
      <w:r w:rsidR="001555D2">
        <w:rPr>
          <w:rFonts w:ascii="Calibri Light" w:hAnsi="Calibri Light" w:cs="Calibri Light"/>
          <w:lang w:val="lv-LV"/>
        </w:rPr>
        <w:t>”</w:t>
      </w:r>
      <w:r w:rsidR="002B69A0">
        <w:rPr>
          <w:rFonts w:ascii="Calibri Light" w:hAnsi="Calibri Light" w:cs="Calibri Light"/>
          <w:lang w:val="lv-LV"/>
        </w:rPr>
        <w:t>. Ņemot vērā šobrīd spēkā esošā likuma “Par piesārņojumu” un uz tā pamata izdoto MK noteikumu</w:t>
      </w:r>
      <w:r w:rsidR="00AE60D8">
        <w:rPr>
          <w:rFonts w:ascii="Calibri Light" w:hAnsi="Calibri Light" w:cs="Calibri Light"/>
          <w:lang w:val="lv-LV"/>
        </w:rPr>
        <w:t xml:space="preserve"> darbības laikā konstatētās </w:t>
      </w:r>
      <w:r w:rsidR="000B020C">
        <w:rPr>
          <w:rFonts w:ascii="Calibri Light" w:hAnsi="Calibri Light" w:cs="Calibri Light"/>
          <w:lang w:val="lv-LV"/>
        </w:rPr>
        <w:t>problēmsituācijas, kas izkris</w:t>
      </w:r>
      <w:r w:rsidR="00591A33">
        <w:rPr>
          <w:rFonts w:ascii="Calibri Light" w:hAnsi="Calibri Light" w:cs="Calibri Light"/>
          <w:lang w:val="lv-LV"/>
        </w:rPr>
        <w:t>talizējušās to praktiskās piemērošanas ietvaros, vēlamies izteikt savus komentārus un ierosinājumus</w:t>
      </w:r>
      <w:r w:rsidR="00A71568">
        <w:rPr>
          <w:rFonts w:ascii="Calibri Light" w:hAnsi="Calibri Light" w:cs="Calibri Light"/>
          <w:lang w:val="lv-LV"/>
        </w:rPr>
        <w:t xml:space="preserve"> par jauno likumprojektu</w:t>
      </w:r>
      <w:r w:rsidR="001745BC">
        <w:rPr>
          <w:rFonts w:ascii="Calibri Light" w:hAnsi="Calibri Light" w:cs="Calibri Light"/>
          <w:lang w:val="lv-LV"/>
        </w:rPr>
        <w:t>.</w:t>
      </w:r>
      <w:r w:rsidR="00FC3ED4">
        <w:rPr>
          <w:rFonts w:ascii="Calibri Light" w:hAnsi="Calibri Light" w:cs="Calibri Light"/>
          <w:lang w:val="lv-LV"/>
        </w:rPr>
        <w:t xml:space="preserve"> </w:t>
      </w:r>
      <w:r w:rsidR="004E7F78">
        <w:rPr>
          <w:rFonts w:ascii="Calibri Light" w:hAnsi="Calibri Light" w:cs="Calibri Light"/>
          <w:lang w:val="lv-LV"/>
        </w:rPr>
        <w:t xml:space="preserve">Ņemot vērā lielo </w:t>
      </w:r>
      <w:r w:rsidR="00481C13">
        <w:rPr>
          <w:rFonts w:ascii="Calibri Light" w:hAnsi="Calibri Light" w:cs="Calibri Light"/>
          <w:lang w:val="lv-LV"/>
        </w:rPr>
        <w:t xml:space="preserve">darba </w:t>
      </w:r>
      <w:r w:rsidR="004E7F78">
        <w:rPr>
          <w:rFonts w:ascii="Calibri Light" w:hAnsi="Calibri Light" w:cs="Calibri Light"/>
          <w:lang w:val="lv-LV"/>
        </w:rPr>
        <w:t>noslodzi</w:t>
      </w:r>
      <w:r w:rsidR="000D6563">
        <w:rPr>
          <w:rFonts w:ascii="Calibri Light" w:hAnsi="Calibri Light" w:cs="Calibri Light"/>
          <w:lang w:val="lv-LV"/>
        </w:rPr>
        <w:t>, diemžēl esam ar savu viedokli aizkavējušies, t</w:t>
      </w:r>
      <w:r w:rsidR="00393FB6">
        <w:rPr>
          <w:rFonts w:ascii="Calibri Light" w:hAnsi="Calibri Light" w:cs="Calibri Light"/>
          <w:lang w:val="lv-LV"/>
        </w:rPr>
        <w:t>omēr vēlamies izmantot</w:t>
      </w:r>
      <w:r w:rsidR="00481C13">
        <w:rPr>
          <w:rFonts w:ascii="Calibri Light" w:hAnsi="Calibri Light" w:cs="Calibri Light"/>
          <w:lang w:val="lv-LV"/>
        </w:rPr>
        <w:t xml:space="preserve"> ies</w:t>
      </w:r>
      <w:r w:rsidR="009A00B3">
        <w:rPr>
          <w:rFonts w:ascii="Calibri Light" w:hAnsi="Calibri Light" w:cs="Calibri Light"/>
          <w:lang w:val="lv-LV"/>
        </w:rPr>
        <w:t>p</w:t>
      </w:r>
      <w:r w:rsidR="00481C13">
        <w:rPr>
          <w:rFonts w:ascii="Calibri Light" w:hAnsi="Calibri Light" w:cs="Calibri Light"/>
          <w:lang w:val="lv-LV"/>
        </w:rPr>
        <w:t xml:space="preserve">ēju, kamēr likumprojekts vēl </w:t>
      </w:r>
      <w:r w:rsidR="00EB3D82">
        <w:rPr>
          <w:rFonts w:ascii="Calibri Light" w:hAnsi="Calibri Light" w:cs="Calibri Light"/>
          <w:lang w:val="lv-LV"/>
        </w:rPr>
        <w:t>tikai virzās uz apstiprināšanu</w:t>
      </w:r>
      <w:r w:rsidR="00A51448">
        <w:rPr>
          <w:rFonts w:ascii="Calibri Light" w:hAnsi="Calibri Light" w:cs="Calibri Light"/>
          <w:lang w:val="lv-LV"/>
        </w:rPr>
        <w:t xml:space="preserve">, lai pēc tam mazāk nāktos lūgt VARAM </w:t>
      </w:r>
      <w:r w:rsidR="00F92A9C">
        <w:rPr>
          <w:rFonts w:ascii="Calibri Light" w:hAnsi="Calibri Light" w:cs="Calibri Light"/>
          <w:lang w:val="lv-LV"/>
        </w:rPr>
        <w:t xml:space="preserve">negribīgos </w:t>
      </w:r>
      <w:r w:rsidR="00A51448">
        <w:rPr>
          <w:rFonts w:ascii="Calibri Light" w:hAnsi="Calibri Light" w:cs="Calibri Light"/>
          <w:lang w:val="lv-LV"/>
        </w:rPr>
        <w:t>skaidrojumus.</w:t>
      </w:r>
    </w:p>
    <w:p w14:paraId="7383B397" w14:textId="1E8DA058" w:rsidR="00325D90" w:rsidRPr="004C0F38" w:rsidRDefault="00325D90" w:rsidP="002C027C">
      <w:pPr>
        <w:spacing w:after="0" w:line="240" w:lineRule="auto"/>
        <w:jc w:val="both"/>
        <w:rPr>
          <w:rFonts w:ascii="Calibri Light" w:hAnsi="Calibri Light" w:cs="Calibri Light"/>
          <w:highlight w:val="yellow"/>
          <w:lang w:val="lv-LV"/>
        </w:rPr>
      </w:pPr>
    </w:p>
    <w:p w14:paraId="4DB5377C" w14:textId="3C1E75E0" w:rsidR="004C0F38" w:rsidRDefault="004C0F38" w:rsidP="00E015C2">
      <w:pPr>
        <w:spacing w:after="0" w:line="240" w:lineRule="auto"/>
        <w:jc w:val="both"/>
        <w:rPr>
          <w:rFonts w:ascii="Calibri Light" w:hAnsi="Calibri Light" w:cs="Calibri Light"/>
          <w:shd w:val="clear" w:color="auto" w:fill="FFFFFF"/>
          <w:lang w:val="lv-LV"/>
        </w:rPr>
      </w:pPr>
    </w:p>
    <w:p w14:paraId="6A29274E" w14:textId="77777777" w:rsidR="004C0F38" w:rsidRPr="004C0F38" w:rsidRDefault="004C0F38" w:rsidP="004C0F38">
      <w:pPr>
        <w:pStyle w:val="paragraph"/>
        <w:spacing w:before="0"/>
        <w:ind w:left="0"/>
        <w:contextualSpacing w:val="0"/>
        <w:rPr>
          <w:rFonts w:ascii="Calibri Light" w:hAnsi="Calibri Light" w:cs="Calibri Light"/>
          <w:b/>
          <w:sz w:val="22"/>
          <w:szCs w:val="22"/>
        </w:rPr>
      </w:pPr>
      <w:r w:rsidRPr="004C0F38">
        <w:rPr>
          <w:rFonts w:ascii="Calibri Light" w:hAnsi="Calibri Light" w:cs="Calibri Light"/>
          <w:b/>
          <w:sz w:val="22"/>
          <w:szCs w:val="22"/>
        </w:rPr>
        <w:t>Likumprojekta 1. pants. Likumā lietotie termini</w:t>
      </w:r>
    </w:p>
    <w:p w14:paraId="47D5C49C" w14:textId="77777777" w:rsidR="004C0F38" w:rsidRPr="004C0F38" w:rsidRDefault="004C0F38" w:rsidP="004C0F38">
      <w:pPr>
        <w:spacing w:after="0" w:line="240" w:lineRule="auto"/>
        <w:jc w:val="both"/>
        <w:rPr>
          <w:rFonts w:ascii="Calibri Light" w:hAnsi="Calibri Light" w:cs="Calibri Light"/>
          <w:lang w:val="lv-LV"/>
        </w:rPr>
      </w:pPr>
      <w:r w:rsidRPr="004C0F38">
        <w:rPr>
          <w:rFonts w:ascii="Calibri Light" w:hAnsi="Calibri Light" w:cs="Calibri Light"/>
          <w:lang w:val="lv-LV"/>
        </w:rPr>
        <w:t>3) būtiska darbības izmaiņa – izmaiņas objektā vai tā darbībā, objekta paplašināšana vai piesārņojošās darbības veida maiņa, kas var būtiski nelabvēlīgi ietekmēt cilvēku veselību vai vidi vai kas var ietekmēt emisiju robežvērtības, kuru ievērošana jānodrošina attiecīgā objekta operatoram.</w:t>
      </w:r>
    </w:p>
    <w:p w14:paraId="6EE47660" w14:textId="77777777" w:rsidR="004C0F38" w:rsidRPr="004C0F38" w:rsidRDefault="004C0F38" w:rsidP="004C0F38">
      <w:pPr>
        <w:spacing w:after="0" w:line="240" w:lineRule="auto"/>
        <w:rPr>
          <w:rFonts w:ascii="Calibri Light" w:hAnsi="Calibri Light" w:cs="Calibri Light"/>
          <w:lang w:val="lv-LV"/>
        </w:rPr>
      </w:pPr>
    </w:p>
    <w:p w14:paraId="4D9E3BAF" w14:textId="135DE9B1" w:rsidR="004C0F38" w:rsidRPr="004C0F38" w:rsidRDefault="004C0F38" w:rsidP="004C0F38">
      <w:pPr>
        <w:spacing w:after="0" w:line="240" w:lineRule="auto"/>
        <w:jc w:val="both"/>
        <w:rPr>
          <w:rFonts w:ascii="Calibri Light" w:hAnsi="Calibri Light" w:cs="Calibri Light"/>
          <w:lang w:val="lv-LV"/>
        </w:rPr>
      </w:pPr>
      <w:r w:rsidRPr="004C0F38">
        <w:rPr>
          <w:rFonts w:ascii="Calibri Light" w:hAnsi="Calibri Light" w:cs="Calibri Light"/>
          <w:b/>
          <w:bCs/>
          <w:lang w:val="lv-LV"/>
        </w:rPr>
        <w:t>Komentārs</w:t>
      </w:r>
      <w:r w:rsidRPr="004C0F38">
        <w:rPr>
          <w:rFonts w:ascii="Calibri Light" w:hAnsi="Calibri Light" w:cs="Calibri Light"/>
          <w:lang w:val="lv-LV"/>
        </w:rPr>
        <w:t xml:space="preserve">. Ir ļoti būtiski viennozīmīgi noteikt kritērijus, pēc kā izmaiņas ir kvalificējamas kā būtiskas izmaiņas. Šobrīd ar atsevišķām </w:t>
      </w:r>
      <w:r>
        <w:rPr>
          <w:rFonts w:ascii="Calibri Light" w:hAnsi="Calibri Light" w:cs="Calibri Light"/>
          <w:lang w:val="lv-LV"/>
        </w:rPr>
        <w:t>Dienesta</w:t>
      </w:r>
      <w:r w:rsidRPr="004C0F38">
        <w:rPr>
          <w:rFonts w:ascii="Calibri Light" w:hAnsi="Calibri Light" w:cs="Calibri Light"/>
          <w:lang w:val="lv-LV"/>
        </w:rPr>
        <w:t xml:space="preserve"> reģionālajām struktūrvienībām bija tāda kā nerakstīta vienošanās, ka būtiska izmaiņa saskaņā ar šobrīd spēkā esošo likumu </w:t>
      </w:r>
      <w:r>
        <w:rPr>
          <w:rFonts w:ascii="Calibri Light" w:hAnsi="Calibri Light" w:cs="Calibri Light"/>
          <w:lang w:val="lv-LV"/>
        </w:rPr>
        <w:t>“</w:t>
      </w:r>
      <w:r w:rsidRPr="004C0F38">
        <w:rPr>
          <w:rFonts w:ascii="Calibri Light" w:hAnsi="Calibri Light" w:cs="Calibri Light"/>
          <w:lang w:val="lv-LV"/>
        </w:rPr>
        <w:t>Par piesārņojumu</w:t>
      </w:r>
      <w:r>
        <w:rPr>
          <w:rFonts w:ascii="Calibri Light" w:hAnsi="Calibri Light" w:cs="Calibri Light"/>
          <w:lang w:val="lv-LV"/>
        </w:rPr>
        <w:t>”</w:t>
      </w:r>
      <w:r w:rsidRPr="004C0F38">
        <w:rPr>
          <w:rFonts w:ascii="Calibri Light" w:hAnsi="Calibri Light" w:cs="Calibri Light"/>
          <w:lang w:val="lv-LV"/>
        </w:rPr>
        <w:t xml:space="preserve"> ir tāda izmaiņa, kad mainās darbības klasifikācija – no C uz B, no B uz A vai otrādi – no A uz B utt. Tagad no skaidrojuma - sākotnējās ietekmes (ex-ante) novērtējuma ziņojuma (anotācijas) – var spriest, ka jebkura izmaiņa būs būtiska izmaiņa “15. panta 8. daļā paredzēts regulējums gadījumiem, kad plānotas piesārņojošas darbības izmaiņas. Izmaiņas darbībā var būt gan būtiskas, gan arī tādas, kas nerada būtisku ietekmi, bet kuru gadījumā nepieciešami grozījumi atļaujā, gan arī tehniskas izmaiņas. Būtiskas izmaiņas ir tādas izmaiņas, kas var būtiski nelabvēlīgi ietekmēt cilvēku veselību vai vidi </w:t>
      </w:r>
      <w:r w:rsidRPr="0093677E">
        <w:rPr>
          <w:rFonts w:ascii="Calibri Light" w:hAnsi="Calibri Light" w:cs="Calibri Light"/>
          <w:b/>
          <w:bCs/>
          <w:lang w:val="lv-LV"/>
        </w:rPr>
        <w:t>vai</w:t>
      </w:r>
      <w:r w:rsidRPr="004C0F38">
        <w:rPr>
          <w:rFonts w:ascii="Calibri Light" w:hAnsi="Calibri Light" w:cs="Calibri Light"/>
          <w:lang w:val="lv-LV"/>
        </w:rPr>
        <w:t xml:space="preserve"> kas var ietekmēt </w:t>
      </w:r>
      <w:r w:rsidRPr="004C0F38">
        <w:rPr>
          <w:rFonts w:ascii="Calibri Light" w:hAnsi="Calibri Light" w:cs="Calibri Light"/>
          <w:b/>
          <w:bCs/>
          <w:lang w:val="lv-LV"/>
        </w:rPr>
        <w:t>emisiju robežvērtības</w:t>
      </w:r>
      <w:r w:rsidRPr="004C0F38">
        <w:rPr>
          <w:rFonts w:ascii="Calibri Light" w:hAnsi="Calibri Light" w:cs="Calibri Light"/>
          <w:lang w:val="lv-LV"/>
        </w:rPr>
        <w:t xml:space="preserve">, kuru ievērošana jānodrošina attiecīgā objekta operatoram, piemēram, </w:t>
      </w:r>
      <w:r w:rsidRPr="004C0F38">
        <w:rPr>
          <w:rFonts w:ascii="Calibri Light" w:hAnsi="Calibri Light" w:cs="Calibri Light"/>
          <w:b/>
          <w:bCs/>
          <w:lang w:val="lv-LV"/>
        </w:rPr>
        <w:t>objekta jaudas palielināšana gandrīz vienmēr būs būtiskas izmaiņas, jo palielinot darbības apjomu, palielinās piesārņojošo vielu emisijas, radītie atkritumi</w:t>
      </w:r>
      <w:r w:rsidRPr="004C0F38">
        <w:rPr>
          <w:rFonts w:ascii="Calibri Light" w:hAnsi="Calibri Light" w:cs="Calibri Light"/>
          <w:lang w:val="lv-LV"/>
        </w:rPr>
        <w:t xml:space="preserve">.”, kas nekādā ziņā nav akceptējams. </w:t>
      </w:r>
    </w:p>
    <w:p w14:paraId="4A647753" w14:textId="77777777" w:rsidR="004C0F38" w:rsidRPr="004C0F38" w:rsidRDefault="004C0F38" w:rsidP="004C0F38">
      <w:pPr>
        <w:spacing w:after="0" w:line="240" w:lineRule="auto"/>
        <w:rPr>
          <w:rFonts w:ascii="Calibri Light" w:hAnsi="Calibri Light" w:cs="Calibri Light"/>
          <w:lang w:val="lv-LV"/>
        </w:rPr>
      </w:pPr>
    </w:p>
    <w:p w14:paraId="0B428153" w14:textId="7D5930B9" w:rsidR="004C0F38" w:rsidRPr="0093677E" w:rsidRDefault="004C0F38" w:rsidP="0093677E">
      <w:pPr>
        <w:spacing w:after="0" w:line="240" w:lineRule="auto"/>
        <w:jc w:val="both"/>
        <w:rPr>
          <w:rFonts w:ascii="Calibri Light" w:hAnsi="Calibri Light" w:cs="Calibri Light"/>
          <w:lang w:val="lv-LV"/>
        </w:rPr>
      </w:pPr>
      <w:r w:rsidRPr="004C0F38">
        <w:rPr>
          <w:rFonts w:ascii="Calibri Light" w:hAnsi="Calibri Light" w:cs="Calibri Light"/>
          <w:lang w:val="lv-LV"/>
        </w:rPr>
        <w:lastRenderedPageBreak/>
        <w:t xml:space="preserve">Robežvērtības ir vides kvalitātes normatīvi (ko visi objekti un subjekti kopā nedrīkst pārsniegt), emisijai noteiktie ir limiti (ko nosaka konkrētam avotam, tā, lai nepārsniegtu robežlielumus). Līdz šim limitu izmaiņas nekad nav skaitījušās par būtiskām izmaiņām. Lielāka emisija ne vienmēr būtiski nelabvēlīgi ietekmēs vidi un cilvēku veselību, piemēram, gadījumā, kad atļautā emisija bija niecīga un tā tikpat niecīgi palielinās. Lielāks radīto atkritumu apjoms ir būtiska ietekme? Jo īpaši jaunām darbībām nav </w:t>
      </w:r>
      <w:r w:rsidRPr="0093677E">
        <w:rPr>
          <w:rFonts w:ascii="Calibri Light" w:hAnsi="Calibri Light" w:cs="Calibri Light"/>
          <w:lang w:val="lv-LV"/>
        </w:rPr>
        <w:t>iespējams pirms darbības uzsākšanas absolūti precīzi prognozēt visus atkritumu veidus un katra apjomus. Pēc nostrādāta gada, rodoties vajadzībai šo informāciju precizēt, tā tagad pēkšņi būs būtiska ietekme</w:t>
      </w:r>
      <w:r w:rsidR="0093677E" w:rsidRPr="0093677E">
        <w:rPr>
          <w:rFonts w:ascii="Calibri Light" w:hAnsi="Calibri Light" w:cs="Calibri Light"/>
          <w:lang w:val="lv-LV"/>
        </w:rPr>
        <w:t xml:space="preserve"> un būtiska izmaiņa</w:t>
      </w:r>
      <w:r w:rsidRPr="0093677E">
        <w:rPr>
          <w:rFonts w:ascii="Calibri Light" w:hAnsi="Calibri Light" w:cs="Calibri Light"/>
          <w:lang w:val="lv-LV"/>
        </w:rPr>
        <w:t>? Vēl jo vairāk, kad runa ir par nebīstamiem un pārstrādājamiem atkritumiem.</w:t>
      </w:r>
    </w:p>
    <w:p w14:paraId="1167FC49" w14:textId="77777777" w:rsidR="004C0F38" w:rsidRPr="0093677E" w:rsidRDefault="004C0F38" w:rsidP="004C0F38">
      <w:pPr>
        <w:spacing w:after="0" w:line="240" w:lineRule="auto"/>
        <w:rPr>
          <w:rFonts w:ascii="Calibri Light" w:hAnsi="Calibri Light" w:cs="Calibri Light"/>
          <w:lang w:val="lv-LV"/>
        </w:rPr>
      </w:pPr>
    </w:p>
    <w:p w14:paraId="5D4639A9" w14:textId="77777777" w:rsidR="004C0F38" w:rsidRPr="0093677E" w:rsidRDefault="004C0F38" w:rsidP="0093677E">
      <w:pPr>
        <w:spacing w:after="0" w:line="240" w:lineRule="auto"/>
        <w:jc w:val="both"/>
        <w:rPr>
          <w:rFonts w:ascii="Calibri Light" w:hAnsi="Calibri Light" w:cs="Calibri Light"/>
          <w:lang w:val="lv-LV"/>
        </w:rPr>
      </w:pPr>
      <w:r w:rsidRPr="0093677E">
        <w:rPr>
          <w:rFonts w:ascii="Calibri Light" w:hAnsi="Calibri Light" w:cs="Calibri Light"/>
          <w:lang w:val="lv-LV"/>
        </w:rPr>
        <w:t>Izmaiņas, piemēram, nomainot vienu ķīmisko vielu pret citu (ar līdzīgu bīstamību), kā reiz vispār nemaina ietekmi uz vidi – uzglabāšanas apstākļi nemainās, bīstamība nemainās, apjoms nemainās. Tā ir vistīrākā tehniskā izmaiņa. Un tādu ir daudz, ne tikai nosaukuma maiņa.</w:t>
      </w:r>
    </w:p>
    <w:p w14:paraId="6A1EEAA0" w14:textId="77777777" w:rsidR="004C0F38" w:rsidRPr="0093677E" w:rsidRDefault="004C0F38" w:rsidP="004C0F38">
      <w:pPr>
        <w:spacing w:after="0" w:line="240" w:lineRule="auto"/>
        <w:rPr>
          <w:rFonts w:ascii="Calibri Light" w:hAnsi="Calibri Light" w:cs="Calibri Light"/>
          <w:highlight w:val="yellow"/>
          <w:lang w:val="lv-LV"/>
        </w:rPr>
      </w:pPr>
    </w:p>
    <w:p w14:paraId="3F1BDAFC" w14:textId="77777777" w:rsidR="004C0F38" w:rsidRPr="0093677E" w:rsidRDefault="004C0F38" w:rsidP="004C0F38">
      <w:pPr>
        <w:spacing w:after="0" w:line="240" w:lineRule="auto"/>
        <w:rPr>
          <w:rFonts w:ascii="Calibri Light" w:hAnsi="Calibri Light" w:cs="Calibri Light"/>
          <w:lang w:val="lv-LV"/>
        </w:rPr>
      </w:pPr>
      <w:r w:rsidRPr="0093677E">
        <w:rPr>
          <w:rFonts w:ascii="Calibri Light" w:hAnsi="Calibri Light" w:cs="Calibri Light"/>
          <w:lang w:val="lv-LV"/>
        </w:rPr>
        <w:t xml:space="preserve">Būtiskai izmaiņai vajadzīgi viennozīmīgi kritēriji, ļoti vajadzīgi Valsts vides dienestam, kas nav spējīgs pieņemt motivētu lēmumu. </w:t>
      </w:r>
    </w:p>
    <w:p w14:paraId="2AACCDBD" w14:textId="77777777" w:rsidR="004C0F38" w:rsidRPr="0093677E" w:rsidRDefault="004C0F38" w:rsidP="004C0F38">
      <w:pPr>
        <w:spacing w:after="0" w:line="240" w:lineRule="auto"/>
        <w:rPr>
          <w:rFonts w:ascii="Calibri Light" w:hAnsi="Calibri Light" w:cs="Calibri Light"/>
          <w:lang w:val="lv-LV"/>
        </w:rPr>
      </w:pPr>
    </w:p>
    <w:p w14:paraId="425D9D7B" w14:textId="2FA537A7" w:rsidR="004C0F38" w:rsidRPr="0093677E" w:rsidRDefault="004C0F38" w:rsidP="0093677E">
      <w:pPr>
        <w:spacing w:after="0" w:line="240" w:lineRule="auto"/>
        <w:jc w:val="both"/>
        <w:rPr>
          <w:rFonts w:ascii="Calibri Light" w:hAnsi="Calibri Light" w:cs="Calibri Light"/>
          <w:shd w:val="clear" w:color="auto" w:fill="FFFFFF"/>
          <w:lang w:val="lv-LV"/>
        </w:rPr>
      </w:pPr>
      <w:r w:rsidRPr="0093677E">
        <w:rPr>
          <w:rFonts w:ascii="Calibri Light" w:hAnsi="Calibri Light" w:cs="Calibri Light"/>
          <w:lang w:val="lv-LV"/>
        </w:rPr>
        <w:t xml:space="preserve">Esošais likums </w:t>
      </w:r>
      <w:r w:rsidR="0093677E">
        <w:rPr>
          <w:rFonts w:ascii="Calibri Light" w:hAnsi="Calibri Light" w:cs="Calibri Light"/>
          <w:lang w:val="lv-LV"/>
        </w:rPr>
        <w:t>“</w:t>
      </w:r>
      <w:r w:rsidRPr="0093677E">
        <w:rPr>
          <w:rFonts w:ascii="Calibri Light" w:hAnsi="Calibri Light" w:cs="Calibri Light"/>
          <w:lang w:val="lv-LV"/>
        </w:rPr>
        <w:t>Par piesārņojumu</w:t>
      </w:r>
      <w:r w:rsidR="0093677E">
        <w:rPr>
          <w:rFonts w:ascii="Calibri Light" w:hAnsi="Calibri Light" w:cs="Calibri Light"/>
          <w:lang w:val="lv-LV"/>
        </w:rPr>
        <w:t>”</w:t>
      </w:r>
      <w:r w:rsidRPr="0093677E">
        <w:rPr>
          <w:rFonts w:ascii="Calibri Light" w:hAnsi="Calibri Light" w:cs="Calibri Light"/>
          <w:lang w:val="lv-LV"/>
        </w:rPr>
        <w:t xml:space="preserve"> – definīcija identiska, bet ir 30. panta 1. daļa, kas detalizē. </w:t>
      </w:r>
      <w:r w:rsidRPr="0093677E">
        <w:rPr>
          <w:rFonts w:ascii="Calibri Light" w:hAnsi="Calibri Light" w:cs="Calibri Light"/>
          <w:b/>
          <w:bCs/>
          <w:shd w:val="clear" w:color="auto" w:fill="FFFFFF"/>
          <w:lang w:val="lv-LV"/>
        </w:rPr>
        <w:t>1. pants 1) būtiska izmaiņa</w:t>
      </w:r>
      <w:r w:rsidRPr="0093677E">
        <w:rPr>
          <w:rFonts w:ascii="Calibri Light" w:hAnsi="Calibri Light" w:cs="Calibri Light"/>
          <w:shd w:val="clear" w:color="auto" w:fill="FFFFFF"/>
          <w:lang w:val="lv-LV"/>
        </w:rPr>
        <w:t xml:space="preserve"> — iekārtas īpašību vai darbības veida izmaiņa vai paplašināšana, kas var </w:t>
      </w:r>
      <w:r w:rsidRPr="0093677E">
        <w:rPr>
          <w:rFonts w:ascii="Calibri Light" w:hAnsi="Calibri Light" w:cs="Calibri Light"/>
          <w:b/>
          <w:bCs/>
          <w:shd w:val="clear" w:color="auto" w:fill="FFFFFF"/>
          <w:lang w:val="lv-LV"/>
        </w:rPr>
        <w:t>būtiski nelabvēlīgi ietekmēt cilvēku veselību vai vidi</w:t>
      </w:r>
      <w:r w:rsidRPr="0093677E">
        <w:rPr>
          <w:rFonts w:ascii="Calibri Light" w:hAnsi="Calibri Light" w:cs="Calibri Light"/>
          <w:shd w:val="clear" w:color="auto" w:fill="FFFFFF"/>
          <w:lang w:val="lv-LV"/>
        </w:rPr>
        <w:t xml:space="preserve"> vai kas </w:t>
      </w:r>
      <w:r w:rsidRPr="0093677E">
        <w:rPr>
          <w:rFonts w:ascii="Calibri Light" w:hAnsi="Calibri Light" w:cs="Calibri Light"/>
          <w:b/>
          <w:bCs/>
          <w:shd w:val="clear" w:color="auto" w:fill="FFFFFF"/>
          <w:lang w:val="lv-LV"/>
        </w:rPr>
        <w:t>var ietekmēt emisiju robežvērtības</w:t>
      </w:r>
      <w:r w:rsidRPr="0093677E">
        <w:rPr>
          <w:rFonts w:ascii="Calibri Light" w:hAnsi="Calibri Light" w:cs="Calibri Light"/>
          <w:shd w:val="clear" w:color="auto" w:fill="FFFFFF"/>
          <w:lang w:val="lv-LV"/>
        </w:rPr>
        <w:t>, kuru ievērošana jānodrošina attiecīgās iekārtas operatoram.</w:t>
      </w:r>
    </w:p>
    <w:p w14:paraId="1C6F5F03" w14:textId="77777777" w:rsidR="004C0F38" w:rsidRPr="0093677E" w:rsidRDefault="004C0F38" w:rsidP="004C0F38">
      <w:pPr>
        <w:pStyle w:val="tv213"/>
        <w:shd w:val="clear" w:color="auto" w:fill="FFFFFF"/>
        <w:spacing w:before="0" w:beforeAutospacing="0" w:after="0" w:afterAutospacing="0"/>
        <w:ind w:left="720"/>
        <w:jc w:val="both"/>
        <w:rPr>
          <w:rFonts w:ascii="Calibri Light" w:hAnsi="Calibri Light" w:cs="Calibri Light"/>
          <w:b/>
          <w:bCs/>
          <w:sz w:val="22"/>
          <w:szCs w:val="22"/>
        </w:rPr>
      </w:pPr>
    </w:p>
    <w:p w14:paraId="779CBC12" w14:textId="77777777" w:rsidR="004C0F38" w:rsidRPr="0093677E" w:rsidRDefault="004C0F38" w:rsidP="004C0F38">
      <w:pPr>
        <w:pStyle w:val="tv213"/>
        <w:shd w:val="clear" w:color="auto" w:fill="FFFFFF"/>
        <w:spacing w:before="0" w:beforeAutospacing="0" w:after="0" w:afterAutospacing="0"/>
        <w:jc w:val="both"/>
        <w:rPr>
          <w:rFonts w:ascii="Calibri Light" w:hAnsi="Calibri Light" w:cs="Calibri Light"/>
          <w:sz w:val="22"/>
          <w:szCs w:val="22"/>
        </w:rPr>
      </w:pPr>
      <w:r w:rsidRPr="0093677E">
        <w:rPr>
          <w:rFonts w:ascii="Calibri Light" w:hAnsi="Calibri Light" w:cs="Calibri Light"/>
          <w:b/>
          <w:bCs/>
          <w:sz w:val="22"/>
          <w:szCs w:val="22"/>
        </w:rPr>
        <w:t xml:space="preserve">30. pants. </w:t>
      </w:r>
      <w:r w:rsidRPr="0093677E">
        <w:rPr>
          <w:rFonts w:ascii="Calibri Light" w:hAnsi="Calibri Light" w:cs="Calibri Light"/>
          <w:sz w:val="22"/>
          <w:szCs w:val="22"/>
        </w:rPr>
        <w:t xml:space="preserve">(1) Pirms darbības izmaiņas operators Ministru kabineta noteiktajā termiņā paziņo par to Valsts vides dienestam. Valsts vides dienests izvērtē, vai šī izmaiņa uzskatāma par būtisku izmaiņu un vai ir nepieciešams izdarīt grozījumus atļaujas nosacījumos, un informē par to operatoru. </w:t>
      </w:r>
      <w:r w:rsidRPr="0093677E">
        <w:rPr>
          <w:rFonts w:ascii="Calibri Light" w:hAnsi="Calibri Light" w:cs="Calibri Light"/>
          <w:b/>
          <w:bCs/>
          <w:sz w:val="22"/>
          <w:szCs w:val="22"/>
        </w:rPr>
        <w:t xml:space="preserve">Darbības izmaiņa, kuras rezultātā </w:t>
      </w:r>
      <w:r w:rsidRPr="0093677E">
        <w:rPr>
          <w:rFonts w:ascii="Calibri Light" w:hAnsi="Calibri Light" w:cs="Calibri Light"/>
          <w:b/>
          <w:bCs/>
          <w:sz w:val="22"/>
          <w:szCs w:val="22"/>
          <w:u w:val="single"/>
        </w:rPr>
        <w:t>iekārtas darbības rādītāji pārsniedz šā likuma pielikumos minētos rādītājus,</w:t>
      </w:r>
      <w:r w:rsidRPr="0093677E">
        <w:rPr>
          <w:rFonts w:ascii="Calibri Light" w:hAnsi="Calibri Light" w:cs="Calibri Light"/>
          <w:b/>
          <w:bCs/>
          <w:sz w:val="22"/>
          <w:szCs w:val="22"/>
        </w:rPr>
        <w:t xml:space="preserve"> ir būtiska izmaiņa</w:t>
      </w:r>
      <w:r w:rsidRPr="0093677E">
        <w:rPr>
          <w:rFonts w:ascii="Calibri Light" w:hAnsi="Calibri Light" w:cs="Calibri Light"/>
          <w:sz w:val="22"/>
          <w:szCs w:val="22"/>
        </w:rPr>
        <w:t>. 1. pielikums nosauc A kategorijas darbības.</w:t>
      </w:r>
    </w:p>
    <w:p w14:paraId="52E7F167" w14:textId="7054CB8B" w:rsidR="004C0F38" w:rsidRDefault="004C0F38" w:rsidP="004C0F38">
      <w:pPr>
        <w:pStyle w:val="ListParagraph"/>
        <w:spacing w:after="0" w:line="240" w:lineRule="auto"/>
        <w:rPr>
          <w:rFonts w:ascii="Calibri Light" w:hAnsi="Calibri Light" w:cs="Calibri Light"/>
          <w:b/>
          <w:bCs/>
          <w:lang w:val="lv-LV"/>
        </w:rPr>
      </w:pPr>
    </w:p>
    <w:p w14:paraId="00119773" w14:textId="77777777" w:rsidR="0093677E" w:rsidRPr="0093677E" w:rsidRDefault="0093677E" w:rsidP="004C0F38">
      <w:pPr>
        <w:pStyle w:val="ListParagraph"/>
        <w:spacing w:after="0" w:line="240" w:lineRule="auto"/>
        <w:rPr>
          <w:rFonts w:ascii="Calibri Light" w:hAnsi="Calibri Light" w:cs="Calibri Light"/>
          <w:b/>
          <w:bCs/>
          <w:lang w:val="lv-LV"/>
        </w:rPr>
      </w:pPr>
    </w:p>
    <w:p w14:paraId="2724E7CB" w14:textId="77777777" w:rsidR="004C0F38" w:rsidRPr="0093677E" w:rsidRDefault="004C0F38" w:rsidP="0093677E">
      <w:pPr>
        <w:pStyle w:val="paragraph"/>
        <w:spacing w:before="0"/>
        <w:ind w:left="0"/>
        <w:contextualSpacing w:val="0"/>
        <w:rPr>
          <w:rFonts w:ascii="Calibri Light" w:hAnsi="Calibri Light" w:cs="Calibri Light"/>
          <w:b/>
          <w:color w:val="auto"/>
          <w:sz w:val="22"/>
          <w:szCs w:val="22"/>
        </w:rPr>
      </w:pPr>
      <w:r w:rsidRPr="0093677E">
        <w:rPr>
          <w:rFonts w:ascii="Calibri Light" w:hAnsi="Calibri Light" w:cs="Calibri Light"/>
          <w:b/>
          <w:color w:val="auto"/>
          <w:sz w:val="22"/>
          <w:szCs w:val="22"/>
        </w:rPr>
        <w:t>Likumprojekta 1. pants. Likumā lietotie termini</w:t>
      </w:r>
    </w:p>
    <w:p w14:paraId="4DDD1563" w14:textId="77777777" w:rsidR="004C0F38" w:rsidRPr="0093677E" w:rsidRDefault="004C0F38" w:rsidP="0093677E">
      <w:pPr>
        <w:spacing w:after="0" w:line="240" w:lineRule="auto"/>
        <w:jc w:val="both"/>
        <w:rPr>
          <w:rFonts w:ascii="Calibri Light" w:hAnsi="Calibri Light" w:cs="Calibri Light"/>
          <w:lang w:val="lv-LV"/>
        </w:rPr>
      </w:pPr>
      <w:r w:rsidRPr="0093677E">
        <w:rPr>
          <w:rFonts w:ascii="Calibri Light" w:hAnsi="Calibri Light" w:cs="Calibri Light"/>
          <w:lang w:val="lv-LV"/>
        </w:rPr>
        <w:t>4) C reģistrācija - Dienesta veikts ieraksts C kategorijas piesārņojošo darbību reģistrā (turpmāk - C reģistrs), kas atļauj operatoram veikt piesārņojošo darbību saskaņā ar reģistrā norādītajām prasībām un vides aizsardzības normatīvo aktu prasībām. </w:t>
      </w:r>
    </w:p>
    <w:p w14:paraId="358A4B1C" w14:textId="77777777" w:rsidR="004C0F38" w:rsidRPr="0093677E" w:rsidRDefault="004C0F38" w:rsidP="0093677E">
      <w:pPr>
        <w:spacing w:after="0" w:line="240" w:lineRule="auto"/>
        <w:jc w:val="both"/>
        <w:rPr>
          <w:rFonts w:ascii="Calibri Light" w:hAnsi="Calibri Light" w:cs="Calibri Light"/>
          <w:b/>
          <w:bCs/>
          <w:lang w:val="lv-LV"/>
        </w:rPr>
      </w:pPr>
    </w:p>
    <w:p w14:paraId="15704A57" w14:textId="77777777" w:rsidR="004C0F38" w:rsidRPr="0093677E" w:rsidRDefault="004C0F38" w:rsidP="0093677E">
      <w:pPr>
        <w:spacing w:after="0" w:line="240" w:lineRule="auto"/>
        <w:jc w:val="both"/>
        <w:rPr>
          <w:rFonts w:ascii="Calibri Light" w:hAnsi="Calibri Light" w:cs="Calibri Light"/>
          <w:lang w:val="lv-LV"/>
        </w:rPr>
      </w:pPr>
      <w:r w:rsidRPr="0093677E">
        <w:rPr>
          <w:rFonts w:ascii="Calibri Light" w:hAnsi="Calibri Light" w:cs="Calibri Light"/>
          <w:b/>
          <w:bCs/>
          <w:lang w:val="lv-LV"/>
        </w:rPr>
        <w:t>Komentārs</w:t>
      </w:r>
      <w:r w:rsidRPr="0093677E">
        <w:rPr>
          <w:rFonts w:ascii="Calibri Light" w:hAnsi="Calibri Light" w:cs="Calibri Light"/>
          <w:lang w:val="lv-LV"/>
        </w:rPr>
        <w:t>. Reģistrācijas darbība un reģistrācijas faktu apliecinoša vēstule, ko operators saņem un kas parasti satur būtiskākās vides prasības, kas konkrētajam operatoram konkrētās reģistrācijas ietvaros jāievēro, nav administratīvs akts. Reģistrā nekādas prasības netiek iekļautas un atspoguļotas.</w:t>
      </w:r>
    </w:p>
    <w:p w14:paraId="0FE0A4EE" w14:textId="77777777" w:rsidR="004C0F38" w:rsidRPr="0093677E" w:rsidRDefault="004C0F38" w:rsidP="0093677E">
      <w:pPr>
        <w:spacing w:after="0" w:line="240" w:lineRule="auto"/>
        <w:jc w:val="both"/>
        <w:rPr>
          <w:rFonts w:ascii="Calibri Light" w:hAnsi="Calibri Light" w:cs="Calibri Light"/>
          <w:lang w:val="lv-LV"/>
        </w:rPr>
      </w:pPr>
    </w:p>
    <w:p w14:paraId="3823F037" w14:textId="2CCC8B34" w:rsidR="004C0F38" w:rsidRPr="0093677E" w:rsidRDefault="00C53CEC" w:rsidP="0093677E">
      <w:pPr>
        <w:spacing w:after="0" w:line="240" w:lineRule="auto"/>
        <w:jc w:val="both"/>
        <w:rPr>
          <w:rFonts w:ascii="Calibri Light" w:hAnsi="Calibri Light" w:cs="Calibri Light"/>
          <w:lang w:val="lv-LV"/>
        </w:rPr>
      </w:pPr>
      <w:r>
        <w:rPr>
          <w:rFonts w:ascii="Calibri Light" w:hAnsi="Calibri Light" w:cs="Calibri Light"/>
          <w:lang w:val="lv-LV"/>
        </w:rPr>
        <w:t>S</w:t>
      </w:r>
      <w:r w:rsidR="004C0F38" w:rsidRPr="0093677E">
        <w:rPr>
          <w:rFonts w:ascii="Calibri Light" w:hAnsi="Calibri Light" w:cs="Calibri Light"/>
          <w:lang w:val="lv-LV"/>
        </w:rPr>
        <w:t>ākotnējās ietekmes (ex-ante) novērtējuma ziņojumā (anotācijā) pie 16. panta skaidrots – Šī nav vienkārša fakta konstatācija par veicamo piesārņojošo darbību, iesniegums satur arī informāciju par šīs darbības ietekmi uz vidi (piemēram, darbības apraksts, lietotās ķīmiskās vielas, emisijas gaisā, emisijas ūdenī utml.), līdz ar to šo iesniegto informāciju VVD vērtē un reģistrē darbību tad, ja tā atbilst vides aizsardzības normatīvo aktu prasībām, kā arī teritorijas paredzētajai izmantošanai.</w:t>
      </w:r>
    </w:p>
    <w:p w14:paraId="55C338D5" w14:textId="77777777" w:rsidR="004C0F38" w:rsidRPr="0093677E" w:rsidRDefault="004C0F38" w:rsidP="0093677E">
      <w:pPr>
        <w:spacing w:after="0" w:line="240" w:lineRule="auto"/>
        <w:jc w:val="both"/>
        <w:rPr>
          <w:rFonts w:ascii="Calibri Light" w:hAnsi="Calibri Light" w:cs="Calibri Light"/>
          <w:lang w:val="lv-LV"/>
        </w:rPr>
      </w:pPr>
    </w:p>
    <w:p w14:paraId="3D682ED4" w14:textId="662D0F1F" w:rsidR="004C0F38" w:rsidRPr="004C0F38" w:rsidRDefault="004C0F38" w:rsidP="0093677E">
      <w:pPr>
        <w:spacing w:after="0" w:line="240" w:lineRule="auto"/>
        <w:jc w:val="both"/>
        <w:rPr>
          <w:rFonts w:ascii="Calibri Light" w:hAnsi="Calibri Light" w:cs="Calibri Light"/>
          <w:lang w:val="lv-LV"/>
        </w:rPr>
      </w:pPr>
      <w:r w:rsidRPr="0093677E">
        <w:rPr>
          <w:rFonts w:ascii="Calibri Light" w:hAnsi="Calibri Light" w:cs="Calibri Light"/>
          <w:lang w:val="lv-LV"/>
        </w:rPr>
        <w:t xml:space="preserve">Tomēr vēršam uzmanību, ka sistēmā TULPE tiek izstrādāta jauna C darbību reģistrācijas veidlapa, kas saturēs minimālu informāciju, praktiski tikai jāsaliek ķeksīši, kas </w:t>
      </w:r>
      <w:r w:rsidRPr="004C0F38">
        <w:rPr>
          <w:rFonts w:ascii="Calibri Light" w:hAnsi="Calibri Light" w:cs="Calibri Light"/>
          <w:lang w:val="lv-LV"/>
        </w:rPr>
        <w:t xml:space="preserve">ir, kas nav. Līdz ar to tā </w:t>
      </w:r>
      <w:r w:rsidR="00C53CEC">
        <w:rPr>
          <w:rFonts w:ascii="Calibri Light" w:hAnsi="Calibri Light" w:cs="Calibri Light"/>
          <w:lang w:val="lv-LV"/>
        </w:rPr>
        <w:t>p</w:t>
      </w:r>
      <w:r w:rsidRPr="004C0F38">
        <w:rPr>
          <w:rFonts w:ascii="Calibri Light" w:hAnsi="Calibri Light" w:cs="Calibri Light"/>
          <w:lang w:val="lv-LV"/>
        </w:rPr>
        <w:t>ārvērtīsies par fakta konstatāciju. Notiek pieejas maiņa un tas ir jāņem vērā.</w:t>
      </w:r>
    </w:p>
    <w:p w14:paraId="60D9409F" w14:textId="77777777" w:rsidR="004C0F38" w:rsidRPr="004C0F38" w:rsidRDefault="004C0F38" w:rsidP="004C0F38">
      <w:pPr>
        <w:spacing w:after="0" w:line="240" w:lineRule="auto"/>
        <w:rPr>
          <w:rFonts w:ascii="Calibri Light" w:hAnsi="Calibri Light" w:cs="Calibri Light"/>
          <w:lang w:val="lv-LV"/>
        </w:rPr>
      </w:pPr>
    </w:p>
    <w:p w14:paraId="09910A27" w14:textId="77777777" w:rsidR="004C0F38" w:rsidRPr="004C0F38" w:rsidRDefault="004C0F38" w:rsidP="004C0F38">
      <w:pPr>
        <w:spacing w:after="0" w:line="240" w:lineRule="auto"/>
        <w:rPr>
          <w:rFonts w:ascii="Calibri Light" w:hAnsi="Calibri Light" w:cs="Calibri Light"/>
          <w:lang w:val="lv-LV"/>
        </w:rPr>
      </w:pPr>
    </w:p>
    <w:p w14:paraId="1C3F2D59" w14:textId="77777777" w:rsidR="004C0F38" w:rsidRPr="004C0F38" w:rsidRDefault="004C0F38" w:rsidP="00C53CEC">
      <w:pPr>
        <w:spacing w:after="0" w:line="240" w:lineRule="auto"/>
        <w:jc w:val="both"/>
        <w:rPr>
          <w:rFonts w:ascii="Calibri Light" w:hAnsi="Calibri Light" w:cs="Calibri Light"/>
          <w:lang w:val="lv-LV"/>
        </w:rPr>
      </w:pPr>
      <w:r w:rsidRPr="004C0F38">
        <w:rPr>
          <w:rFonts w:ascii="Calibri Light" w:hAnsi="Calibri Light" w:cs="Calibri Light"/>
          <w:b/>
          <w:lang w:val="lv-LV"/>
        </w:rPr>
        <w:t>Likumprojekta 1. pants. Likumā lietotie termini</w:t>
      </w:r>
      <w:r w:rsidRPr="004C0F38">
        <w:rPr>
          <w:rFonts w:ascii="Calibri Light" w:hAnsi="Calibri Light" w:cs="Calibri Light"/>
          <w:lang w:val="lv-LV"/>
        </w:rPr>
        <w:t xml:space="preserve"> 7) emisijas robežvērtība – maksimālais emitētās vielas daudzums vai citi noteiktos parametros izteikti faktori (koncentrācija vai emisijas līmenis), kurus </w:t>
      </w:r>
      <w:r w:rsidRPr="004C0F38">
        <w:rPr>
          <w:rFonts w:ascii="Calibri Light" w:hAnsi="Calibri Light" w:cs="Calibri Light"/>
          <w:lang w:val="lv-LV"/>
        </w:rPr>
        <w:lastRenderedPageBreak/>
        <w:t>nedrīkst pārsniegt noteiktā laika periodā vai periodos vai kurus nedrīkst pārsniegt objekta normālas darbības apstākļos.</w:t>
      </w:r>
    </w:p>
    <w:p w14:paraId="3EBB6522" w14:textId="77777777" w:rsidR="004C0F38" w:rsidRPr="004C0F38" w:rsidRDefault="004C0F38" w:rsidP="004C0F38">
      <w:pPr>
        <w:spacing w:after="0" w:line="240" w:lineRule="auto"/>
        <w:rPr>
          <w:rFonts w:ascii="Calibri Light" w:hAnsi="Calibri Light" w:cs="Calibri Light"/>
          <w:lang w:val="lv-LV"/>
        </w:rPr>
      </w:pPr>
    </w:p>
    <w:p w14:paraId="36238CDD" w14:textId="66A49997" w:rsidR="004C0F38" w:rsidRPr="00C53CEC" w:rsidRDefault="004C0F38" w:rsidP="00C53CEC">
      <w:pPr>
        <w:spacing w:after="0" w:line="240" w:lineRule="auto"/>
        <w:jc w:val="both"/>
        <w:rPr>
          <w:rFonts w:ascii="Calibri Light" w:hAnsi="Calibri Light" w:cs="Calibri Light"/>
          <w:lang w:val="lv-LV"/>
        </w:rPr>
      </w:pPr>
      <w:r w:rsidRPr="00C53CEC">
        <w:rPr>
          <w:rFonts w:ascii="Calibri Light" w:hAnsi="Calibri Light" w:cs="Calibri Light"/>
          <w:b/>
          <w:bCs/>
          <w:lang w:val="lv-LV"/>
        </w:rPr>
        <w:t>Komentārs</w:t>
      </w:r>
      <w:r w:rsidRPr="00C53CEC">
        <w:rPr>
          <w:rFonts w:ascii="Calibri Light" w:hAnsi="Calibri Light" w:cs="Calibri Light"/>
          <w:lang w:val="lv-LV"/>
        </w:rPr>
        <w:t xml:space="preserve">. Šis tomēr būtu emisijas limits. Robežvērtības ir definētas, piemēram, konkrētām vielām noteiktā laika periodā gaisā – benzola gada emisijas robežvērtība. Likumprojekta </w:t>
      </w:r>
      <w:r w:rsidR="00C53CEC">
        <w:rPr>
          <w:rFonts w:ascii="Calibri Light" w:hAnsi="Calibri Light" w:cs="Calibri Light"/>
          <w:lang w:val="lv-LV"/>
        </w:rPr>
        <w:t xml:space="preserve">šāds </w:t>
      </w:r>
      <w:r w:rsidRPr="00C53CEC">
        <w:rPr>
          <w:rFonts w:ascii="Calibri Light" w:hAnsi="Calibri Light" w:cs="Calibri Light"/>
          <w:lang w:val="lv-LV"/>
        </w:rPr>
        <w:t>formulējums radīs sajukumu</w:t>
      </w:r>
      <w:r w:rsidR="00C53CEC">
        <w:rPr>
          <w:rFonts w:ascii="Calibri Light" w:hAnsi="Calibri Light" w:cs="Calibri Light"/>
          <w:lang w:val="lv-LV"/>
        </w:rPr>
        <w:t>, jauns likumprojekts ir iespēja esošās nepilnības novērst un lietas padarīt viennozīmīgākas</w:t>
      </w:r>
      <w:r w:rsidRPr="00C53CEC">
        <w:rPr>
          <w:rFonts w:ascii="Calibri Light" w:hAnsi="Calibri Light" w:cs="Calibri Light"/>
          <w:lang w:val="lv-LV"/>
        </w:rPr>
        <w:t>.</w:t>
      </w:r>
    </w:p>
    <w:p w14:paraId="0CDFC704" w14:textId="77777777" w:rsidR="004C0F38" w:rsidRPr="00C53CEC" w:rsidRDefault="004C0F38" w:rsidP="00C53CEC">
      <w:pPr>
        <w:spacing w:after="0" w:line="240" w:lineRule="auto"/>
        <w:jc w:val="both"/>
        <w:rPr>
          <w:rFonts w:ascii="Calibri Light" w:hAnsi="Calibri Light" w:cs="Calibri Light"/>
          <w:lang w:val="lv-LV"/>
        </w:rPr>
      </w:pPr>
    </w:p>
    <w:p w14:paraId="7FE297ED" w14:textId="77777777" w:rsidR="004C0F38" w:rsidRPr="00C53CEC" w:rsidRDefault="004C0F38" w:rsidP="00C53CEC">
      <w:pPr>
        <w:spacing w:after="0" w:line="240" w:lineRule="auto"/>
        <w:jc w:val="both"/>
        <w:rPr>
          <w:rFonts w:ascii="Calibri Light" w:hAnsi="Calibri Light" w:cs="Calibri Light"/>
          <w:lang w:val="lv-LV"/>
        </w:rPr>
      </w:pPr>
    </w:p>
    <w:p w14:paraId="32EB5722" w14:textId="77777777" w:rsidR="004C0F38" w:rsidRPr="00C53CEC" w:rsidRDefault="004C0F38" w:rsidP="00C53CEC">
      <w:pPr>
        <w:pStyle w:val="paragraph"/>
        <w:spacing w:before="0"/>
        <w:ind w:left="0"/>
        <w:contextualSpacing w:val="0"/>
        <w:rPr>
          <w:rFonts w:ascii="Calibri Light" w:hAnsi="Calibri Light" w:cs="Calibri Light"/>
          <w:color w:val="auto"/>
          <w:sz w:val="22"/>
          <w:szCs w:val="22"/>
        </w:rPr>
      </w:pPr>
      <w:r w:rsidRPr="00C53CEC">
        <w:rPr>
          <w:rFonts w:ascii="Calibri Light" w:hAnsi="Calibri Light" w:cs="Calibri Light"/>
          <w:b/>
          <w:color w:val="auto"/>
          <w:sz w:val="22"/>
          <w:szCs w:val="22"/>
        </w:rPr>
        <w:t>Likumprojekta 2.</w:t>
      </w:r>
      <w:r w:rsidRPr="00C53CEC">
        <w:rPr>
          <w:rFonts w:ascii="Calibri Light" w:hAnsi="Calibri Light" w:cs="Calibri Light"/>
          <w:color w:val="auto"/>
          <w:sz w:val="22"/>
          <w:szCs w:val="22"/>
        </w:rPr>
        <w:t xml:space="preserve"> </w:t>
      </w:r>
      <w:r w:rsidRPr="00C53CEC">
        <w:rPr>
          <w:rFonts w:ascii="Calibri Light" w:hAnsi="Calibri Light" w:cs="Calibri Light"/>
          <w:b/>
          <w:color w:val="auto"/>
          <w:sz w:val="22"/>
          <w:szCs w:val="22"/>
        </w:rPr>
        <w:t>pants. Likuma mērķis</w:t>
      </w:r>
    </w:p>
    <w:p w14:paraId="097A8CE5" w14:textId="77777777" w:rsidR="004C0F38" w:rsidRPr="00C53CEC" w:rsidRDefault="004C0F38" w:rsidP="00C53CEC">
      <w:pPr>
        <w:spacing w:after="0" w:line="240" w:lineRule="auto"/>
        <w:jc w:val="both"/>
        <w:rPr>
          <w:rFonts w:ascii="Calibri Light" w:hAnsi="Calibri Light" w:cs="Calibri Light"/>
          <w:lang w:val="lv-LV"/>
        </w:rPr>
      </w:pPr>
      <w:r w:rsidRPr="00C53CEC">
        <w:rPr>
          <w:rFonts w:ascii="Calibri Light" w:hAnsi="Calibri Light" w:cs="Calibri Light"/>
          <w:lang w:val="lv-LV"/>
        </w:rPr>
        <w:t>Likuma mērķis ir novērst un  ierobežot  operatora radīto piesārņojumu, tai skaitā novērst vai samazināt piesārņojuma nodarīto kaitējumu videi, cilvēka veselībai vai īpašumam, kā arī novērst kaitējuma radītās sekas.</w:t>
      </w:r>
    </w:p>
    <w:p w14:paraId="3D7BE2FE" w14:textId="77777777" w:rsidR="004C0F38" w:rsidRPr="00C53CEC" w:rsidRDefault="004C0F38" w:rsidP="00C53CEC">
      <w:pPr>
        <w:spacing w:after="0" w:line="240" w:lineRule="auto"/>
        <w:jc w:val="both"/>
        <w:rPr>
          <w:rFonts w:ascii="Calibri Light" w:hAnsi="Calibri Light" w:cs="Calibri Light"/>
          <w:lang w:val="lv-LV"/>
        </w:rPr>
      </w:pPr>
    </w:p>
    <w:p w14:paraId="54BFEDC8" w14:textId="77777777" w:rsidR="004C0F38" w:rsidRPr="00C53CEC" w:rsidRDefault="004C0F38" w:rsidP="00C53CEC">
      <w:pPr>
        <w:spacing w:after="0" w:line="240" w:lineRule="auto"/>
        <w:jc w:val="both"/>
        <w:rPr>
          <w:rFonts w:ascii="Calibri Light" w:hAnsi="Calibri Light" w:cs="Calibri Light"/>
          <w:lang w:val="lv-LV"/>
        </w:rPr>
      </w:pPr>
      <w:r w:rsidRPr="00C53CEC">
        <w:rPr>
          <w:rFonts w:ascii="Calibri Light" w:hAnsi="Calibri Light" w:cs="Calibri Light"/>
          <w:b/>
          <w:bCs/>
          <w:lang w:val="lv-LV"/>
        </w:rPr>
        <w:t>Komentārs</w:t>
      </w:r>
      <w:r w:rsidRPr="00C53CEC">
        <w:rPr>
          <w:rFonts w:ascii="Calibri Light" w:hAnsi="Calibri Light" w:cs="Calibri Light"/>
          <w:lang w:val="lv-LV"/>
        </w:rPr>
        <w:t>. Ja pirmajā teikumā pirmais saiklis ir “un”, tad vairs nav, ko ierobežot, jo ir jau novērsts. Droši vien būtu jābūt “vai”, tāpat kā visur citur tālāk.</w:t>
      </w:r>
    </w:p>
    <w:p w14:paraId="621204BF" w14:textId="77777777" w:rsidR="004C0F38" w:rsidRPr="00C53CEC" w:rsidRDefault="004C0F38" w:rsidP="00C53CEC">
      <w:pPr>
        <w:spacing w:after="0" w:line="240" w:lineRule="auto"/>
        <w:jc w:val="both"/>
        <w:rPr>
          <w:rFonts w:ascii="Calibri Light" w:hAnsi="Calibri Light" w:cs="Calibri Light"/>
          <w:lang w:val="lv-LV"/>
        </w:rPr>
      </w:pPr>
    </w:p>
    <w:p w14:paraId="684CED39" w14:textId="77777777" w:rsidR="004C0F38" w:rsidRPr="00C53CEC" w:rsidRDefault="004C0F38" w:rsidP="00C53CEC">
      <w:pPr>
        <w:spacing w:after="0" w:line="240" w:lineRule="auto"/>
        <w:jc w:val="both"/>
        <w:rPr>
          <w:rFonts w:ascii="Calibri Light" w:hAnsi="Calibri Light" w:cs="Calibri Light"/>
          <w:lang w:val="lv-LV"/>
        </w:rPr>
      </w:pPr>
    </w:p>
    <w:p w14:paraId="6A359BBD" w14:textId="77777777" w:rsidR="004C0F38" w:rsidRPr="00C53CEC" w:rsidRDefault="004C0F38" w:rsidP="00C53CEC">
      <w:pPr>
        <w:pStyle w:val="paragraph"/>
        <w:spacing w:before="0"/>
        <w:ind w:left="0"/>
        <w:contextualSpacing w:val="0"/>
        <w:rPr>
          <w:rFonts w:ascii="Calibri Light" w:hAnsi="Calibri Light" w:cs="Calibri Light"/>
          <w:color w:val="auto"/>
          <w:sz w:val="22"/>
          <w:szCs w:val="22"/>
        </w:rPr>
      </w:pPr>
      <w:r w:rsidRPr="00C53CEC">
        <w:rPr>
          <w:rFonts w:ascii="Calibri Light" w:hAnsi="Calibri Light" w:cs="Calibri Light"/>
          <w:b/>
          <w:color w:val="auto"/>
          <w:sz w:val="22"/>
          <w:szCs w:val="22"/>
        </w:rPr>
        <w:t>Likumprojekta 5.</w:t>
      </w:r>
      <w:r w:rsidRPr="00C53CEC">
        <w:rPr>
          <w:rFonts w:ascii="Calibri Light" w:hAnsi="Calibri Light" w:cs="Calibri Light"/>
          <w:color w:val="auto"/>
          <w:sz w:val="22"/>
          <w:szCs w:val="22"/>
        </w:rPr>
        <w:t xml:space="preserve"> </w:t>
      </w:r>
      <w:r w:rsidRPr="00C53CEC">
        <w:rPr>
          <w:rFonts w:ascii="Calibri Light" w:hAnsi="Calibri Light" w:cs="Calibri Light"/>
          <w:b/>
          <w:color w:val="auto"/>
          <w:sz w:val="22"/>
          <w:szCs w:val="22"/>
        </w:rPr>
        <w:t>pants. Vispārīgās prasības</w:t>
      </w:r>
    </w:p>
    <w:p w14:paraId="25A4A16A" w14:textId="77777777" w:rsidR="004C0F38" w:rsidRPr="00C53CEC" w:rsidRDefault="004C0F38" w:rsidP="00C53CEC">
      <w:pPr>
        <w:spacing w:after="0" w:line="240" w:lineRule="auto"/>
        <w:jc w:val="both"/>
        <w:rPr>
          <w:rFonts w:ascii="Calibri Light" w:hAnsi="Calibri Light" w:cs="Calibri Light"/>
          <w:lang w:val="lv-LV"/>
        </w:rPr>
      </w:pPr>
      <w:r w:rsidRPr="00C53CEC">
        <w:rPr>
          <w:rFonts w:ascii="Calibri Light" w:hAnsi="Calibri Light" w:cs="Calibri Light"/>
          <w:lang w:val="lv-LV"/>
        </w:rPr>
        <w:t>3) ievērot noteiktu piesārņojošu vielu limitus, kas noteikti atļaujā vai C reģistrā, ievērot emisiju robežvērtības, vides kvalitātes normatīvus, kā arī A kategorijas piesārņojošām darbībām – ar labākajiem pieejamajiem tehniskajiem paņēmieniem saistītos emisiju līmeņus.</w:t>
      </w:r>
    </w:p>
    <w:p w14:paraId="37D12DBC" w14:textId="77777777" w:rsidR="004C0F38" w:rsidRPr="00C53CEC" w:rsidRDefault="004C0F38" w:rsidP="00C53CEC">
      <w:pPr>
        <w:spacing w:after="0" w:line="240" w:lineRule="auto"/>
        <w:jc w:val="both"/>
        <w:rPr>
          <w:rFonts w:ascii="Calibri Light" w:hAnsi="Calibri Light" w:cs="Calibri Light"/>
          <w:lang w:val="lv-LV"/>
        </w:rPr>
      </w:pPr>
    </w:p>
    <w:p w14:paraId="6ED4510C" w14:textId="77777777" w:rsidR="004C0F38" w:rsidRPr="00C53CEC" w:rsidRDefault="004C0F38" w:rsidP="00C53CEC">
      <w:pPr>
        <w:spacing w:after="0" w:line="240" w:lineRule="auto"/>
        <w:jc w:val="both"/>
        <w:rPr>
          <w:rFonts w:ascii="Calibri Light" w:hAnsi="Calibri Light" w:cs="Calibri Light"/>
          <w:lang w:val="lv-LV"/>
        </w:rPr>
      </w:pPr>
      <w:r w:rsidRPr="00C53CEC">
        <w:rPr>
          <w:rFonts w:ascii="Calibri Light" w:hAnsi="Calibri Light" w:cs="Calibri Light"/>
          <w:b/>
          <w:bCs/>
          <w:lang w:val="lv-LV"/>
        </w:rPr>
        <w:t>Komentārs</w:t>
      </w:r>
      <w:r w:rsidRPr="00C53CEC">
        <w:rPr>
          <w:rFonts w:ascii="Calibri Light" w:hAnsi="Calibri Light" w:cs="Calibri Light"/>
          <w:lang w:val="lv-LV"/>
        </w:rPr>
        <w:t>. Šeit runāts par limitiem, bet pēc definīcijās dotā tādu nav, ir tikai robežvērtības. Jāprecizē definīcijas.</w:t>
      </w:r>
    </w:p>
    <w:p w14:paraId="62362BB3" w14:textId="53A52B44" w:rsidR="004C0F38" w:rsidRDefault="004C0F38" w:rsidP="00C53CEC">
      <w:pPr>
        <w:spacing w:after="0" w:line="240" w:lineRule="auto"/>
        <w:jc w:val="both"/>
        <w:rPr>
          <w:rFonts w:ascii="Calibri Light" w:hAnsi="Calibri Light" w:cs="Calibri Light"/>
          <w:lang w:val="lv-LV"/>
        </w:rPr>
      </w:pPr>
    </w:p>
    <w:p w14:paraId="0279C1C0" w14:textId="77777777" w:rsidR="00C53CEC" w:rsidRPr="00C53CEC" w:rsidRDefault="00C53CEC" w:rsidP="00C53CEC">
      <w:pPr>
        <w:spacing w:after="0" w:line="240" w:lineRule="auto"/>
        <w:jc w:val="both"/>
        <w:rPr>
          <w:rFonts w:ascii="Calibri Light" w:hAnsi="Calibri Light" w:cs="Calibri Light"/>
          <w:lang w:val="lv-LV"/>
        </w:rPr>
      </w:pPr>
    </w:p>
    <w:p w14:paraId="5337530F" w14:textId="77777777" w:rsidR="004C0F38" w:rsidRPr="00C53CEC" w:rsidRDefault="004C0F38" w:rsidP="00C53CEC">
      <w:pPr>
        <w:pStyle w:val="paragraph"/>
        <w:spacing w:before="0"/>
        <w:ind w:left="0"/>
        <w:contextualSpacing w:val="0"/>
        <w:rPr>
          <w:rFonts w:ascii="Calibri Light" w:hAnsi="Calibri Light" w:cs="Calibri Light"/>
          <w:color w:val="auto"/>
          <w:sz w:val="22"/>
          <w:szCs w:val="22"/>
        </w:rPr>
      </w:pPr>
      <w:r w:rsidRPr="00C53CEC">
        <w:rPr>
          <w:rFonts w:ascii="Calibri Light" w:hAnsi="Calibri Light" w:cs="Calibri Light"/>
          <w:b/>
          <w:color w:val="auto"/>
          <w:sz w:val="22"/>
          <w:szCs w:val="22"/>
        </w:rPr>
        <w:t>Likumprojekta 5.</w:t>
      </w:r>
      <w:r w:rsidRPr="00C53CEC">
        <w:rPr>
          <w:rFonts w:ascii="Calibri Light" w:hAnsi="Calibri Light" w:cs="Calibri Light"/>
          <w:color w:val="auto"/>
          <w:sz w:val="22"/>
          <w:szCs w:val="22"/>
        </w:rPr>
        <w:t xml:space="preserve"> </w:t>
      </w:r>
      <w:r w:rsidRPr="00C53CEC">
        <w:rPr>
          <w:rFonts w:ascii="Calibri Light" w:hAnsi="Calibri Light" w:cs="Calibri Light"/>
          <w:b/>
          <w:color w:val="auto"/>
          <w:sz w:val="22"/>
          <w:szCs w:val="22"/>
        </w:rPr>
        <w:t>pants. Vispārīgās prasības</w:t>
      </w:r>
    </w:p>
    <w:p w14:paraId="0C7A48E9" w14:textId="77777777" w:rsidR="004C0F38" w:rsidRPr="00C53CEC" w:rsidRDefault="004C0F38" w:rsidP="00C53CEC">
      <w:pPr>
        <w:spacing w:after="0" w:line="240" w:lineRule="auto"/>
        <w:jc w:val="both"/>
        <w:rPr>
          <w:rFonts w:ascii="Calibri Light" w:hAnsi="Calibri Light" w:cs="Calibri Light"/>
          <w:lang w:val="lv-LV"/>
        </w:rPr>
      </w:pPr>
      <w:r w:rsidRPr="00C53CEC">
        <w:rPr>
          <w:rFonts w:ascii="Calibri Light" w:hAnsi="Calibri Light" w:cs="Calibri Light"/>
          <w:lang w:val="lv-LV"/>
        </w:rPr>
        <w:t>(1) Operatoram ir pienākums: 6) gadījumos, kad atkritumi rodas, tos  prioritārā secībā un saskaņā ar atkritumu apsaimniekošanas normatīvo aktu prasībām  sagatavot atkārtotai izmantošanai, pārstrādāt vai reģenerēt.</w:t>
      </w:r>
    </w:p>
    <w:p w14:paraId="4A4BB9AF" w14:textId="77777777" w:rsidR="004C0F38" w:rsidRPr="00C53CEC" w:rsidRDefault="004C0F38" w:rsidP="00C53CEC">
      <w:pPr>
        <w:spacing w:after="0" w:line="240" w:lineRule="auto"/>
        <w:jc w:val="both"/>
        <w:rPr>
          <w:rFonts w:ascii="Calibri Light" w:hAnsi="Calibri Light" w:cs="Calibri Light"/>
          <w:b/>
          <w:bCs/>
          <w:lang w:val="lv-LV"/>
        </w:rPr>
      </w:pPr>
    </w:p>
    <w:p w14:paraId="561F3A67" w14:textId="2D027688" w:rsidR="004C0F38" w:rsidRPr="00B83144" w:rsidRDefault="004C0F38" w:rsidP="00B83144">
      <w:pPr>
        <w:spacing w:after="0" w:line="240" w:lineRule="auto"/>
        <w:jc w:val="both"/>
        <w:rPr>
          <w:rFonts w:ascii="Calibri Light" w:hAnsi="Calibri Light" w:cs="Calibri Light"/>
          <w:lang w:val="lv-LV"/>
        </w:rPr>
      </w:pPr>
      <w:r w:rsidRPr="00C53CEC">
        <w:rPr>
          <w:rFonts w:ascii="Calibri Light" w:hAnsi="Calibri Light" w:cs="Calibri Light"/>
          <w:b/>
          <w:bCs/>
          <w:lang w:val="lv-LV"/>
        </w:rPr>
        <w:t>Komentārs</w:t>
      </w:r>
      <w:r w:rsidRPr="00C53CEC">
        <w:rPr>
          <w:rFonts w:ascii="Calibri Light" w:hAnsi="Calibri Light" w:cs="Calibri Light"/>
          <w:lang w:val="lv-LV"/>
        </w:rPr>
        <w:t xml:space="preserve">. Vai tas nozīmē, ka visiem operatoriem ir jābūt atkritumu apsaimniekotājiem un katram </w:t>
      </w:r>
      <w:r w:rsidRPr="00B83144">
        <w:rPr>
          <w:rFonts w:ascii="Calibri Light" w:hAnsi="Calibri Light" w:cs="Calibri Light"/>
          <w:lang w:val="lv-LV"/>
        </w:rPr>
        <w:t>pašam jāveic savu atkritumu pārstrāde? Un attiecīgi nākamajā apakšpunktā (7) arī apglabāšana?</w:t>
      </w:r>
    </w:p>
    <w:p w14:paraId="0710545E" w14:textId="77777777" w:rsidR="004C0F38" w:rsidRPr="00B83144" w:rsidRDefault="004C0F38" w:rsidP="00B83144">
      <w:pPr>
        <w:spacing w:after="0" w:line="240" w:lineRule="auto"/>
        <w:jc w:val="both"/>
        <w:rPr>
          <w:rFonts w:ascii="Calibri Light" w:hAnsi="Calibri Light" w:cs="Calibri Light"/>
          <w:lang w:val="lv-LV"/>
        </w:rPr>
      </w:pPr>
    </w:p>
    <w:p w14:paraId="1881508D" w14:textId="77777777" w:rsidR="004C0F38" w:rsidRPr="00B83144" w:rsidRDefault="004C0F38" w:rsidP="00B83144">
      <w:pPr>
        <w:spacing w:after="0" w:line="240" w:lineRule="auto"/>
        <w:jc w:val="both"/>
        <w:rPr>
          <w:rFonts w:ascii="Calibri Light" w:hAnsi="Calibri Light" w:cs="Calibri Light"/>
          <w:lang w:val="lv-LV"/>
        </w:rPr>
      </w:pPr>
    </w:p>
    <w:p w14:paraId="33FBDFC1" w14:textId="77777777" w:rsidR="004C0F38" w:rsidRPr="00B83144" w:rsidRDefault="004C0F38" w:rsidP="00B83144">
      <w:pPr>
        <w:spacing w:after="0" w:line="240" w:lineRule="auto"/>
        <w:jc w:val="both"/>
        <w:rPr>
          <w:rFonts w:ascii="Calibri Light" w:hAnsi="Calibri Light" w:cs="Calibri Light"/>
          <w:b/>
          <w:lang w:val="lv-LV"/>
        </w:rPr>
      </w:pPr>
      <w:r w:rsidRPr="00B83144">
        <w:rPr>
          <w:rFonts w:ascii="Calibri Light" w:hAnsi="Calibri Light" w:cs="Calibri Light"/>
          <w:b/>
          <w:lang w:val="lv-LV"/>
        </w:rPr>
        <w:t>Likumprojekta 5.</w:t>
      </w:r>
      <w:r w:rsidRPr="00B83144">
        <w:rPr>
          <w:rFonts w:ascii="Calibri Light" w:hAnsi="Calibri Light" w:cs="Calibri Light"/>
          <w:lang w:val="lv-LV"/>
        </w:rPr>
        <w:t xml:space="preserve"> </w:t>
      </w:r>
      <w:r w:rsidRPr="00B83144">
        <w:rPr>
          <w:rFonts w:ascii="Calibri Light" w:hAnsi="Calibri Light" w:cs="Calibri Light"/>
          <w:b/>
          <w:lang w:val="lv-LV"/>
        </w:rPr>
        <w:t>pants. Vispārīgās prasības</w:t>
      </w:r>
    </w:p>
    <w:p w14:paraId="60C3C13C" w14:textId="77777777" w:rsidR="004C0F38" w:rsidRPr="00B83144" w:rsidRDefault="004C0F38" w:rsidP="00B83144">
      <w:pPr>
        <w:spacing w:after="0" w:line="240" w:lineRule="auto"/>
        <w:jc w:val="both"/>
        <w:rPr>
          <w:rFonts w:ascii="Calibri Light" w:hAnsi="Calibri Light" w:cs="Calibri Light"/>
          <w:lang w:val="lv-LV"/>
        </w:rPr>
      </w:pPr>
      <w:r w:rsidRPr="00B83144">
        <w:rPr>
          <w:rFonts w:ascii="Calibri Light" w:hAnsi="Calibri Light" w:cs="Calibri Light"/>
          <w:lang w:val="lv-LV"/>
        </w:rPr>
        <w:t>9) veikt savas piesārņojošās darbības monitoringu un sniegt informāciju Dienestam un valsts sabiedrībai ar ierobežotu atbildību “Latvijas Vides, ģeoloģijas un meteoroloģijas centrs” (turpmāk – Centrs), kā arī informēt sabiedrību un attiecīgo pašvaldību par atļaujā noteiktā monitoringa rezultātiem un piesārņojošas darbības ietekmi uz cilvēku veselību un vidi.</w:t>
      </w:r>
    </w:p>
    <w:p w14:paraId="50D8F7A2" w14:textId="77777777" w:rsidR="004C0F38" w:rsidRPr="00B83144" w:rsidRDefault="004C0F38" w:rsidP="00B83144">
      <w:pPr>
        <w:spacing w:after="0" w:line="240" w:lineRule="auto"/>
        <w:jc w:val="both"/>
        <w:rPr>
          <w:rFonts w:ascii="Calibri Light" w:hAnsi="Calibri Light" w:cs="Calibri Light"/>
          <w:lang w:val="lv-LV"/>
        </w:rPr>
      </w:pPr>
    </w:p>
    <w:p w14:paraId="2EA0DDB7" w14:textId="662F0D15" w:rsidR="004C0F38" w:rsidRPr="00B83144" w:rsidRDefault="004C0F38" w:rsidP="00B83144">
      <w:pPr>
        <w:spacing w:after="0" w:line="240" w:lineRule="auto"/>
        <w:jc w:val="both"/>
        <w:rPr>
          <w:rFonts w:ascii="Calibri Light" w:hAnsi="Calibri Light" w:cs="Calibri Light"/>
          <w:lang w:val="lv-LV"/>
        </w:rPr>
      </w:pPr>
      <w:r w:rsidRPr="00B83144">
        <w:rPr>
          <w:rFonts w:ascii="Calibri Light" w:hAnsi="Calibri Light" w:cs="Calibri Light"/>
          <w:b/>
          <w:bCs/>
          <w:lang w:val="lv-LV"/>
        </w:rPr>
        <w:t>Komentārs</w:t>
      </w:r>
      <w:r w:rsidRPr="00B83144">
        <w:rPr>
          <w:rFonts w:ascii="Calibri Light" w:hAnsi="Calibri Light" w:cs="Calibri Light"/>
          <w:lang w:val="lv-LV"/>
        </w:rPr>
        <w:t>. Šeit</w:t>
      </w:r>
      <w:r w:rsidR="00B83144">
        <w:rPr>
          <w:rFonts w:ascii="Calibri Light" w:hAnsi="Calibri Light" w:cs="Calibri Light"/>
          <w:lang w:val="lv-LV"/>
        </w:rPr>
        <w:t xml:space="preserve"> būtu</w:t>
      </w:r>
      <w:r w:rsidRPr="00B83144">
        <w:rPr>
          <w:rFonts w:ascii="Calibri Light" w:hAnsi="Calibri Light" w:cs="Calibri Light"/>
          <w:lang w:val="lv-LV"/>
        </w:rPr>
        <w:t xml:space="preserve"> jāprecizē sabiedrības un pašvaldības informēšana. Vai šo nevarētu atstāt atļauju nosacījumos nosakāmu, kāda tieši informācija un kam katram operatoram jāsniedz. Operatori katru gadu sniedz valsts vides statistikas pārskatus (Gaiss, Ūdens, Atkritumi), kas ir publiski pieejami, sabiedrībai caur šo ir iespēja informēties, tāpat arī pašvaldībai.</w:t>
      </w:r>
    </w:p>
    <w:p w14:paraId="6C66837A" w14:textId="77777777" w:rsidR="004C0F38" w:rsidRPr="00B83144" w:rsidRDefault="004C0F38" w:rsidP="00B83144">
      <w:pPr>
        <w:spacing w:after="0" w:line="240" w:lineRule="auto"/>
        <w:jc w:val="both"/>
        <w:rPr>
          <w:rFonts w:ascii="Calibri Light" w:hAnsi="Calibri Light" w:cs="Calibri Light"/>
          <w:lang w:val="lv-LV"/>
        </w:rPr>
      </w:pPr>
    </w:p>
    <w:p w14:paraId="33CEE2E5" w14:textId="77777777" w:rsidR="004C0F38" w:rsidRPr="00B83144" w:rsidRDefault="004C0F38" w:rsidP="00B83144">
      <w:pPr>
        <w:spacing w:after="0" w:line="240" w:lineRule="auto"/>
        <w:jc w:val="both"/>
        <w:rPr>
          <w:rFonts w:ascii="Calibri Light" w:hAnsi="Calibri Light" w:cs="Calibri Light"/>
          <w:lang w:val="lv-LV"/>
        </w:rPr>
      </w:pPr>
    </w:p>
    <w:p w14:paraId="22E34389" w14:textId="77777777" w:rsidR="004C0F38" w:rsidRPr="00B83144" w:rsidRDefault="004C0F38" w:rsidP="00B83144">
      <w:pPr>
        <w:pStyle w:val="paragraph"/>
        <w:spacing w:before="0"/>
        <w:ind w:left="0"/>
        <w:contextualSpacing w:val="0"/>
        <w:rPr>
          <w:rFonts w:ascii="Calibri Light" w:hAnsi="Calibri Light" w:cs="Calibri Light"/>
          <w:color w:val="auto"/>
          <w:sz w:val="22"/>
          <w:szCs w:val="22"/>
        </w:rPr>
      </w:pPr>
      <w:r w:rsidRPr="00B83144">
        <w:rPr>
          <w:rFonts w:ascii="Calibri Light" w:hAnsi="Calibri Light" w:cs="Calibri Light"/>
          <w:b/>
          <w:color w:val="auto"/>
          <w:sz w:val="22"/>
          <w:szCs w:val="22"/>
        </w:rPr>
        <w:t>Likumprojekta 5.</w:t>
      </w:r>
      <w:r w:rsidRPr="00B83144">
        <w:rPr>
          <w:rFonts w:ascii="Calibri Light" w:hAnsi="Calibri Light" w:cs="Calibri Light"/>
          <w:color w:val="auto"/>
          <w:sz w:val="22"/>
          <w:szCs w:val="22"/>
        </w:rPr>
        <w:t xml:space="preserve"> </w:t>
      </w:r>
      <w:r w:rsidRPr="00B83144">
        <w:rPr>
          <w:rFonts w:ascii="Calibri Light" w:hAnsi="Calibri Light" w:cs="Calibri Light"/>
          <w:b/>
          <w:color w:val="auto"/>
          <w:sz w:val="22"/>
          <w:szCs w:val="22"/>
        </w:rPr>
        <w:t>pants. Vispārīgās prasības</w:t>
      </w:r>
    </w:p>
    <w:p w14:paraId="03A2982B" w14:textId="082C2D17" w:rsidR="004C0F38" w:rsidRPr="00B83144" w:rsidRDefault="004C0F38" w:rsidP="00B83144">
      <w:pPr>
        <w:spacing w:after="0" w:line="240" w:lineRule="auto"/>
        <w:jc w:val="both"/>
        <w:rPr>
          <w:rFonts w:ascii="Calibri Light" w:hAnsi="Calibri Light" w:cs="Calibri Light"/>
          <w:lang w:val="lv-LV"/>
        </w:rPr>
      </w:pPr>
      <w:r w:rsidRPr="00B83144">
        <w:rPr>
          <w:rFonts w:ascii="Calibri Light" w:hAnsi="Calibri Light" w:cs="Calibri Light"/>
          <w:b/>
          <w:bCs/>
          <w:lang w:val="lv-LV"/>
        </w:rPr>
        <w:t>Komentārs</w:t>
      </w:r>
      <w:r w:rsidRPr="00B83144">
        <w:rPr>
          <w:rFonts w:ascii="Calibri Light" w:hAnsi="Calibri Light" w:cs="Calibri Light"/>
          <w:lang w:val="lv-LV"/>
        </w:rPr>
        <w:t xml:space="preserve">. </w:t>
      </w:r>
      <w:r w:rsidR="00B83144">
        <w:rPr>
          <w:rFonts w:ascii="Calibri Light" w:hAnsi="Calibri Light" w:cs="Calibri Light"/>
          <w:lang w:val="lv-LV"/>
        </w:rPr>
        <w:t xml:space="preserve">5. panta </w:t>
      </w:r>
      <w:r w:rsidRPr="00B83144">
        <w:rPr>
          <w:rFonts w:ascii="Calibri Light" w:hAnsi="Calibri Light" w:cs="Calibri Light"/>
          <w:lang w:val="lv-LV"/>
        </w:rPr>
        <w:t>(1</w:t>
      </w:r>
      <w:r w:rsidR="00B83144">
        <w:rPr>
          <w:rFonts w:ascii="Calibri Light" w:hAnsi="Calibri Light" w:cs="Calibri Light"/>
          <w:lang w:val="lv-LV"/>
        </w:rPr>
        <w:t>0</w:t>
      </w:r>
      <w:r w:rsidRPr="00B83144">
        <w:rPr>
          <w:rFonts w:ascii="Calibri Light" w:hAnsi="Calibri Light" w:cs="Calibri Light"/>
          <w:lang w:val="lv-LV"/>
        </w:rPr>
        <w:t>)</w:t>
      </w:r>
      <w:r w:rsidR="00B83144">
        <w:rPr>
          <w:rFonts w:ascii="Calibri Light" w:hAnsi="Calibri Light" w:cs="Calibri Light"/>
          <w:lang w:val="lv-LV"/>
        </w:rPr>
        <w:t>, (11) un (12)</w:t>
      </w:r>
      <w:r w:rsidRPr="00B83144">
        <w:rPr>
          <w:rFonts w:ascii="Calibri Light" w:hAnsi="Calibri Light" w:cs="Calibri Light"/>
          <w:lang w:val="lv-LV"/>
        </w:rPr>
        <w:t xml:space="preserve"> </w:t>
      </w:r>
      <w:r w:rsidR="00B83144">
        <w:rPr>
          <w:rFonts w:ascii="Calibri Light" w:hAnsi="Calibri Light" w:cs="Calibri Light"/>
          <w:lang w:val="lv-LV"/>
        </w:rPr>
        <w:t>d</w:t>
      </w:r>
      <w:r w:rsidRPr="00B83144">
        <w:rPr>
          <w:rFonts w:ascii="Calibri Light" w:hAnsi="Calibri Light" w:cs="Calibri Light"/>
          <w:lang w:val="lv-LV"/>
        </w:rPr>
        <w:t xml:space="preserve">aļā minēta tikai daļa procedūru, vai tad nevajadzētu </w:t>
      </w:r>
      <w:r w:rsidR="00B83144">
        <w:rPr>
          <w:rFonts w:ascii="Calibri Light" w:hAnsi="Calibri Light" w:cs="Calibri Light"/>
          <w:lang w:val="lv-LV"/>
        </w:rPr>
        <w:t xml:space="preserve">apskatīt </w:t>
      </w:r>
      <w:r w:rsidRPr="00B83144">
        <w:rPr>
          <w:rFonts w:ascii="Calibri Light" w:hAnsi="Calibri Light" w:cs="Calibri Light"/>
          <w:lang w:val="lv-LV"/>
        </w:rPr>
        <w:t xml:space="preserve">arī sākotnējo ietekmes uz vidi izvērtējumu un tehnisko noteikumu saņemšanu? Operatoriem tā ir </w:t>
      </w:r>
      <w:r w:rsidRPr="00B83144">
        <w:rPr>
          <w:rFonts w:ascii="Calibri Light" w:hAnsi="Calibri Light" w:cs="Calibri Light"/>
          <w:lang w:val="lv-LV"/>
        </w:rPr>
        <w:lastRenderedPageBreak/>
        <w:t>svarīga informācija vienā normatīvajā aktā, jo tehniskie noteikumi bieži tiek aizmirsti, arī būvvalde nereti nepieprasa tos saņemt no Dienesta.</w:t>
      </w:r>
    </w:p>
    <w:p w14:paraId="0FB46258" w14:textId="77777777" w:rsidR="004C0F38" w:rsidRPr="00B83144" w:rsidRDefault="004C0F38" w:rsidP="00B83144">
      <w:pPr>
        <w:spacing w:after="0" w:line="240" w:lineRule="auto"/>
        <w:jc w:val="both"/>
        <w:rPr>
          <w:rFonts w:ascii="Calibri Light" w:hAnsi="Calibri Light" w:cs="Calibri Light"/>
          <w:lang w:val="lv-LV"/>
        </w:rPr>
      </w:pPr>
    </w:p>
    <w:p w14:paraId="162D90B4" w14:textId="77777777" w:rsidR="004C0F38" w:rsidRPr="004C0F38" w:rsidRDefault="004C0F38" w:rsidP="004C0F38">
      <w:pPr>
        <w:spacing w:after="0" w:line="240" w:lineRule="auto"/>
        <w:rPr>
          <w:rFonts w:ascii="Calibri Light" w:hAnsi="Calibri Light" w:cs="Calibri Light"/>
          <w:lang w:val="en-US"/>
        </w:rPr>
      </w:pPr>
    </w:p>
    <w:p w14:paraId="6D150ED9" w14:textId="77777777" w:rsidR="004C0F38" w:rsidRPr="00B83144" w:rsidRDefault="004C0F38" w:rsidP="00B83144">
      <w:pPr>
        <w:pStyle w:val="paragraph"/>
        <w:spacing w:before="0"/>
        <w:ind w:left="0"/>
        <w:contextualSpacing w:val="0"/>
        <w:rPr>
          <w:rFonts w:ascii="Calibri Light" w:hAnsi="Calibri Light" w:cs="Calibri Light"/>
          <w:sz w:val="22"/>
          <w:szCs w:val="22"/>
        </w:rPr>
      </w:pPr>
      <w:r w:rsidRPr="004C0F38">
        <w:rPr>
          <w:rFonts w:ascii="Calibri Light" w:hAnsi="Calibri Light" w:cs="Calibri Light"/>
          <w:b/>
          <w:color w:val="auto"/>
          <w:sz w:val="22"/>
          <w:szCs w:val="22"/>
        </w:rPr>
        <w:t>Par likumprojekta</w:t>
      </w:r>
      <w:r w:rsidRPr="004C0F38">
        <w:rPr>
          <w:rFonts w:ascii="Calibri Light" w:hAnsi="Calibri Light" w:cs="Calibri Light"/>
          <w:b/>
          <w:sz w:val="22"/>
          <w:szCs w:val="22"/>
        </w:rPr>
        <w:t xml:space="preserve"> 5.</w:t>
      </w:r>
      <w:r w:rsidRPr="004C0F38">
        <w:rPr>
          <w:rFonts w:ascii="Calibri Light" w:hAnsi="Calibri Light" w:cs="Calibri Light"/>
          <w:sz w:val="22"/>
          <w:szCs w:val="22"/>
        </w:rPr>
        <w:t xml:space="preserve"> </w:t>
      </w:r>
      <w:r w:rsidRPr="004C0F38">
        <w:rPr>
          <w:rFonts w:ascii="Calibri Light" w:hAnsi="Calibri Light" w:cs="Calibri Light"/>
          <w:b/>
          <w:sz w:val="22"/>
          <w:szCs w:val="22"/>
        </w:rPr>
        <w:t xml:space="preserve">panta (2) daļu. Vispārīgās prasības </w:t>
      </w:r>
      <w:r w:rsidRPr="004C0F38">
        <w:rPr>
          <w:rFonts w:ascii="Calibri Light" w:hAnsi="Calibri Light" w:cs="Calibri Light"/>
          <w:sz w:val="22"/>
          <w:szCs w:val="22"/>
        </w:rPr>
        <w:t xml:space="preserve">sākotnējās ietekmes (ex-ante) novērtējuma ziņojums (anotācija) skaidro “Par atbilstošo stāvokli būtu vērtējama šāda situācija - pēc objekta </w:t>
      </w:r>
      <w:r w:rsidRPr="00B83144">
        <w:rPr>
          <w:rFonts w:ascii="Calibri Light" w:hAnsi="Calibri Light" w:cs="Calibri Light"/>
          <w:sz w:val="22"/>
          <w:szCs w:val="22"/>
        </w:rPr>
        <w:t xml:space="preserve">darbības pilnīgas izbeigšanas darbības vietā nav atkritumu, ķīmisko vielu vai maisījumu, blakusproduktu uzkrājumu, ja operatoram bija jāveic grunts vai gruntsūdeņu monitorings, tad, darbību izbeidzot, jābūt veiktam monitoringam un monitoringa rezultāti nevar pārsniegt piesārņojošo vielu robežlielumu pārsniegumus. Ja robežvērtības ir pārsniegtas, tad jāveic sanācija.”. </w:t>
      </w:r>
    </w:p>
    <w:p w14:paraId="5BE78348" w14:textId="77777777" w:rsidR="004C0F38" w:rsidRPr="00B83144" w:rsidRDefault="004C0F38" w:rsidP="00B83144">
      <w:pPr>
        <w:spacing w:after="0" w:line="240" w:lineRule="auto"/>
        <w:jc w:val="both"/>
        <w:rPr>
          <w:rFonts w:ascii="Calibri Light" w:hAnsi="Calibri Light" w:cs="Calibri Light"/>
          <w:lang w:val="lv-LV"/>
        </w:rPr>
      </w:pPr>
    </w:p>
    <w:p w14:paraId="5BA44316" w14:textId="77777777" w:rsidR="004C0F38" w:rsidRPr="00B83144" w:rsidRDefault="004C0F38" w:rsidP="00B83144">
      <w:pPr>
        <w:spacing w:after="0" w:line="240" w:lineRule="auto"/>
        <w:jc w:val="both"/>
        <w:rPr>
          <w:rFonts w:ascii="Calibri Light" w:hAnsi="Calibri Light" w:cs="Calibri Light"/>
          <w:lang w:val="lv-LV"/>
        </w:rPr>
      </w:pPr>
      <w:r w:rsidRPr="00B83144">
        <w:rPr>
          <w:rFonts w:ascii="Calibri Light" w:hAnsi="Calibri Light" w:cs="Calibri Light"/>
          <w:b/>
          <w:bCs/>
          <w:lang w:val="lv-LV"/>
        </w:rPr>
        <w:t>Komentārs</w:t>
      </w:r>
      <w:r w:rsidRPr="00B83144">
        <w:rPr>
          <w:rFonts w:ascii="Calibri Light" w:hAnsi="Calibri Light" w:cs="Calibri Light"/>
          <w:lang w:val="lv-LV"/>
        </w:rPr>
        <w:t>. Tikpat būtiski pārliecināties, ka monitoringa tīkls un dzeramā ūdens ieguves urbumi noteikti tiek likvidēti vai arī turpmāk atbilstoši apsaimniekoti. To nenodrošinot, tie neapsaimniekotā teritorijā var pārvērsties par vides risku.</w:t>
      </w:r>
    </w:p>
    <w:p w14:paraId="47AE8C57" w14:textId="77777777" w:rsidR="004C0F38" w:rsidRPr="00B83144" w:rsidRDefault="004C0F38" w:rsidP="00B83144">
      <w:pPr>
        <w:spacing w:after="0" w:line="240" w:lineRule="auto"/>
        <w:jc w:val="both"/>
        <w:rPr>
          <w:rFonts w:ascii="Calibri Light" w:hAnsi="Calibri Light" w:cs="Calibri Light"/>
          <w:lang w:val="lv-LV"/>
        </w:rPr>
      </w:pPr>
    </w:p>
    <w:p w14:paraId="0E4ACE49" w14:textId="77777777" w:rsidR="004C0F38" w:rsidRPr="00B83144" w:rsidRDefault="004C0F38" w:rsidP="00B83144">
      <w:pPr>
        <w:spacing w:after="0" w:line="240" w:lineRule="auto"/>
        <w:jc w:val="both"/>
        <w:rPr>
          <w:rFonts w:ascii="Calibri Light" w:hAnsi="Calibri Light" w:cs="Calibri Light"/>
          <w:lang w:val="lv-LV"/>
        </w:rPr>
      </w:pPr>
    </w:p>
    <w:p w14:paraId="66D8707A" w14:textId="77777777" w:rsidR="004C0F38" w:rsidRPr="00B83144" w:rsidRDefault="004C0F38" w:rsidP="00B83144">
      <w:pPr>
        <w:pStyle w:val="paragraph"/>
        <w:spacing w:before="0"/>
        <w:ind w:left="0"/>
        <w:contextualSpacing w:val="0"/>
        <w:rPr>
          <w:rFonts w:ascii="Calibri Light" w:hAnsi="Calibri Light" w:cs="Calibri Light"/>
          <w:sz w:val="22"/>
          <w:szCs w:val="22"/>
        </w:rPr>
      </w:pPr>
      <w:r w:rsidRPr="00B83144">
        <w:rPr>
          <w:rFonts w:ascii="Calibri Light" w:hAnsi="Calibri Light" w:cs="Calibri Light"/>
          <w:b/>
          <w:color w:val="auto"/>
          <w:sz w:val="22"/>
          <w:szCs w:val="22"/>
        </w:rPr>
        <w:t>Likumprojekta</w:t>
      </w:r>
      <w:r w:rsidRPr="00B83144">
        <w:rPr>
          <w:rFonts w:ascii="Calibri Light" w:hAnsi="Calibri Light" w:cs="Calibri Light"/>
          <w:b/>
          <w:sz w:val="22"/>
          <w:szCs w:val="22"/>
        </w:rPr>
        <w:t xml:space="preserve"> 6.</w:t>
      </w:r>
      <w:r w:rsidRPr="00B83144">
        <w:rPr>
          <w:rFonts w:ascii="Calibri Light" w:hAnsi="Calibri Light" w:cs="Calibri Light"/>
          <w:sz w:val="22"/>
          <w:szCs w:val="22"/>
        </w:rPr>
        <w:t xml:space="preserve"> </w:t>
      </w:r>
      <w:r w:rsidRPr="00B83144">
        <w:rPr>
          <w:rFonts w:ascii="Calibri Light" w:hAnsi="Calibri Light" w:cs="Calibri Light"/>
          <w:b/>
          <w:sz w:val="22"/>
          <w:szCs w:val="22"/>
        </w:rPr>
        <w:t>pants. Piesardzības pasākumi</w:t>
      </w:r>
    </w:p>
    <w:p w14:paraId="185FEDBC" w14:textId="77777777" w:rsidR="004C0F38" w:rsidRPr="00A217DD" w:rsidRDefault="004C0F38" w:rsidP="00B83144">
      <w:pPr>
        <w:spacing w:after="0" w:line="240" w:lineRule="auto"/>
        <w:jc w:val="both"/>
        <w:rPr>
          <w:rFonts w:ascii="Calibri Light" w:hAnsi="Calibri Light" w:cs="Calibri Light"/>
          <w:lang w:val="lv-LV"/>
        </w:rPr>
      </w:pPr>
      <w:r w:rsidRPr="00B83144">
        <w:rPr>
          <w:rFonts w:ascii="Calibri Light" w:hAnsi="Calibri Light" w:cs="Calibri Light"/>
          <w:lang w:val="lv-LV"/>
        </w:rPr>
        <w:t xml:space="preserve">Operators veic nepieciešamos piesardzības pasākumus, lai novērstu vai, ja tas nav iespējams, samazinātu </w:t>
      </w:r>
      <w:r w:rsidRPr="00A217DD">
        <w:rPr>
          <w:rFonts w:ascii="Calibri Light" w:hAnsi="Calibri Light" w:cs="Calibri Light"/>
          <w:lang w:val="lv-LV"/>
        </w:rPr>
        <w:t>vides piesārņošanu vai tās risku, kā arī avāriju risku, tai skaitā:</w:t>
      </w:r>
    </w:p>
    <w:p w14:paraId="355A08B4" w14:textId="77777777" w:rsidR="00A217DD" w:rsidRPr="00A217DD" w:rsidRDefault="00A217DD" w:rsidP="00A217DD">
      <w:pPr>
        <w:numPr>
          <w:ilvl w:val="1"/>
          <w:numId w:val="49"/>
        </w:numPr>
        <w:spacing w:after="0" w:line="240" w:lineRule="auto"/>
        <w:ind w:firstLine="1"/>
        <w:jc w:val="both"/>
        <w:rPr>
          <w:rFonts w:ascii="Calibri Light" w:hAnsi="Calibri Light" w:cs="Calibri Light"/>
          <w:lang w:val="lv-LV"/>
        </w:rPr>
      </w:pPr>
      <w:r w:rsidRPr="00A217DD">
        <w:rPr>
          <w:rFonts w:ascii="Calibri Light" w:hAnsi="Calibri Light" w:cs="Calibri Light"/>
          <w:lang w:val="lv-LV"/>
        </w:rPr>
        <w:t>1) visos piesārņojošas darbības posmos un procesos veic organizatoriskus pasākumus un izmanto pieejamos tehniskos līdzekļus;</w:t>
      </w:r>
    </w:p>
    <w:p w14:paraId="5A0CBD1A" w14:textId="77777777" w:rsidR="00A217DD" w:rsidRPr="00A217DD" w:rsidRDefault="00A217DD" w:rsidP="00A217DD">
      <w:pPr>
        <w:numPr>
          <w:ilvl w:val="1"/>
          <w:numId w:val="49"/>
        </w:numPr>
        <w:spacing w:after="0" w:line="240" w:lineRule="auto"/>
        <w:ind w:firstLine="1"/>
        <w:jc w:val="both"/>
        <w:rPr>
          <w:rFonts w:ascii="Calibri Light" w:hAnsi="Calibri Light" w:cs="Calibri Light"/>
          <w:lang w:val="lv-LV"/>
        </w:rPr>
      </w:pPr>
      <w:r w:rsidRPr="00A217DD">
        <w:rPr>
          <w:rFonts w:ascii="Calibri Light" w:hAnsi="Calibri Light" w:cs="Calibri Light"/>
          <w:lang w:val="lv-LV"/>
        </w:rPr>
        <w:t>2) ierobežo vai pārtrauc ražošanu vai citas darbības uz noteiktu laikposmu, ja tas nepieciešams, jo ir nelabvēlīgi meteoroloģiskie vai citi apstākļi piesārņojošas darbības teritorijā;</w:t>
      </w:r>
    </w:p>
    <w:p w14:paraId="35BF74E0" w14:textId="77777777" w:rsidR="00A217DD" w:rsidRPr="00A217DD" w:rsidRDefault="00A217DD" w:rsidP="00A217DD">
      <w:pPr>
        <w:numPr>
          <w:ilvl w:val="1"/>
          <w:numId w:val="49"/>
        </w:numPr>
        <w:spacing w:after="0" w:line="240" w:lineRule="auto"/>
        <w:ind w:firstLine="1"/>
        <w:jc w:val="both"/>
        <w:rPr>
          <w:rFonts w:ascii="Calibri Light" w:hAnsi="Calibri Light" w:cs="Calibri Light"/>
          <w:lang w:val="lv-LV"/>
        </w:rPr>
      </w:pPr>
      <w:r w:rsidRPr="00A217DD">
        <w:rPr>
          <w:rFonts w:ascii="Calibri Light" w:hAnsi="Calibri Light" w:cs="Calibri Light"/>
          <w:lang w:val="lv-LV"/>
        </w:rPr>
        <w:t>3) cenšas enerģijas ražošanai pēc iespējas izmantot atjaunojamo energoresursu tehnoloģijas, kas nerada emisijas;</w:t>
      </w:r>
    </w:p>
    <w:p w14:paraId="0CF37478" w14:textId="77777777" w:rsidR="00A217DD" w:rsidRPr="00A217DD" w:rsidRDefault="00A217DD" w:rsidP="00A217DD">
      <w:pPr>
        <w:numPr>
          <w:ilvl w:val="1"/>
          <w:numId w:val="49"/>
        </w:numPr>
        <w:spacing w:after="0" w:line="240" w:lineRule="auto"/>
        <w:ind w:firstLine="1"/>
        <w:jc w:val="both"/>
        <w:rPr>
          <w:rFonts w:ascii="Calibri Light" w:hAnsi="Calibri Light" w:cs="Calibri Light"/>
          <w:lang w:val="lv-LV"/>
        </w:rPr>
      </w:pPr>
      <w:r w:rsidRPr="00A217DD">
        <w:rPr>
          <w:rFonts w:ascii="Calibri Light" w:hAnsi="Calibri Light" w:cs="Calibri Light"/>
          <w:lang w:val="lv-LV"/>
        </w:rPr>
        <w:t>4) samazina atkritumu rašanos, visā vielu vai materiālu aprites ciklā izmantojot tādas metodes kā vielu un materiālu atkārtota lietošana un pārstrāde vai citas metodes;</w:t>
      </w:r>
    </w:p>
    <w:p w14:paraId="72C7D0D2" w14:textId="77777777" w:rsidR="00A217DD" w:rsidRPr="00A217DD" w:rsidRDefault="00A217DD" w:rsidP="00A217DD">
      <w:pPr>
        <w:numPr>
          <w:ilvl w:val="1"/>
          <w:numId w:val="49"/>
        </w:numPr>
        <w:spacing w:after="0" w:line="240" w:lineRule="auto"/>
        <w:ind w:firstLine="1"/>
        <w:jc w:val="both"/>
        <w:rPr>
          <w:rFonts w:ascii="Calibri Light" w:hAnsi="Calibri Light" w:cs="Calibri Light"/>
          <w:lang w:val="lv-LV"/>
        </w:rPr>
      </w:pPr>
      <w:r w:rsidRPr="00A217DD">
        <w:rPr>
          <w:rFonts w:ascii="Calibri Light" w:hAnsi="Calibri Light" w:cs="Calibri Light"/>
          <w:lang w:val="lv-LV"/>
        </w:rPr>
        <w:t>5) tādu ķīmisko vielu un maisījumu izmantošanu, kuru vietā ir iespējams izmantot aizstājējus, kas ir mazāk bīstami cilvēku dzīvībai, veselībai vai videi;</w:t>
      </w:r>
    </w:p>
    <w:p w14:paraId="76A2EF16" w14:textId="77777777" w:rsidR="00A217DD" w:rsidRPr="00A217DD" w:rsidRDefault="00A217DD" w:rsidP="00A217DD">
      <w:pPr>
        <w:numPr>
          <w:ilvl w:val="1"/>
          <w:numId w:val="49"/>
        </w:numPr>
        <w:spacing w:after="0" w:line="240" w:lineRule="auto"/>
        <w:ind w:firstLine="1"/>
        <w:jc w:val="both"/>
        <w:rPr>
          <w:rFonts w:ascii="Calibri Light" w:hAnsi="Calibri Light" w:cs="Calibri Light"/>
          <w:lang w:val="lv-LV"/>
        </w:rPr>
      </w:pPr>
      <w:r w:rsidRPr="00A217DD">
        <w:rPr>
          <w:rFonts w:ascii="Calibri Light" w:hAnsi="Calibri Light" w:cs="Calibri Light"/>
          <w:lang w:val="lv-LV"/>
        </w:rPr>
        <w:t>6) veic avāriju riska novērtēšanu un tādus pasākumus, kas nepieciešami, lai izvairītos no iespējamām avārijām, bet avārijas gadījumā – samazinātu tās sekas.</w:t>
      </w:r>
    </w:p>
    <w:p w14:paraId="333010FA" w14:textId="77777777" w:rsidR="004C0F38" w:rsidRPr="00A217DD" w:rsidRDefault="004C0F38" w:rsidP="00B83144">
      <w:pPr>
        <w:spacing w:after="0" w:line="240" w:lineRule="auto"/>
        <w:jc w:val="both"/>
        <w:rPr>
          <w:rFonts w:ascii="Calibri Light" w:hAnsi="Calibri Light" w:cs="Calibri Light"/>
          <w:lang w:val="lv-LV"/>
        </w:rPr>
      </w:pPr>
    </w:p>
    <w:p w14:paraId="56080BD4" w14:textId="0DE913C9" w:rsidR="004C0F38" w:rsidRPr="00B83144" w:rsidRDefault="004C0F38" w:rsidP="00B83144">
      <w:pPr>
        <w:spacing w:after="0" w:line="240" w:lineRule="auto"/>
        <w:jc w:val="both"/>
        <w:rPr>
          <w:rFonts w:ascii="Calibri Light" w:hAnsi="Calibri Light" w:cs="Calibri Light"/>
          <w:lang w:val="lv-LV"/>
        </w:rPr>
      </w:pPr>
      <w:r w:rsidRPr="00B83144">
        <w:rPr>
          <w:rFonts w:ascii="Calibri Light" w:hAnsi="Calibri Light" w:cs="Calibri Light"/>
          <w:b/>
          <w:bCs/>
          <w:lang w:val="lv-LV"/>
        </w:rPr>
        <w:t>Komentārs</w:t>
      </w:r>
      <w:r w:rsidRPr="00B83144">
        <w:rPr>
          <w:rFonts w:ascii="Calibri Light" w:hAnsi="Calibri Light" w:cs="Calibri Light"/>
          <w:lang w:val="lv-LV"/>
        </w:rPr>
        <w:t xml:space="preserve">. Neviennozīmīgs formulējums, nav saprotams, vai </w:t>
      </w:r>
      <w:r w:rsidR="00A217DD">
        <w:rPr>
          <w:rFonts w:ascii="Calibri Light" w:hAnsi="Calibri Light" w:cs="Calibri Light"/>
          <w:lang w:val="lv-LV"/>
        </w:rPr>
        <w:t xml:space="preserve">visi </w:t>
      </w:r>
      <w:r w:rsidRPr="00B83144">
        <w:rPr>
          <w:rFonts w:ascii="Calibri Light" w:hAnsi="Calibri Light" w:cs="Calibri Light"/>
          <w:lang w:val="lv-LV"/>
        </w:rPr>
        <w:t xml:space="preserve">šie pasākumi ir visiem obligāti. Ieteiktu mainīt formulējumu “nepieciešamos piesardzības pasākumus” ar “iespējamos piesardzības pasākumus” </w:t>
      </w:r>
      <w:r w:rsidR="00A217DD">
        <w:rPr>
          <w:rFonts w:ascii="Calibri Light" w:hAnsi="Calibri Light" w:cs="Calibri Light"/>
          <w:lang w:val="lv-LV"/>
        </w:rPr>
        <w:t xml:space="preserve">vai “attiecināmos </w:t>
      </w:r>
      <w:r w:rsidR="00A217DD" w:rsidRPr="00B83144">
        <w:rPr>
          <w:rFonts w:ascii="Calibri Light" w:hAnsi="Calibri Light" w:cs="Calibri Light"/>
          <w:lang w:val="lv-LV"/>
        </w:rPr>
        <w:t>piesardzības pasākumus</w:t>
      </w:r>
      <w:r w:rsidR="00A217DD">
        <w:rPr>
          <w:rFonts w:ascii="Calibri Light" w:hAnsi="Calibri Light" w:cs="Calibri Light"/>
          <w:lang w:val="lv-LV"/>
        </w:rPr>
        <w:t xml:space="preserve">”, </w:t>
      </w:r>
      <w:r w:rsidRPr="00B83144">
        <w:rPr>
          <w:rFonts w:ascii="Calibri Light" w:hAnsi="Calibri Light" w:cs="Calibri Light"/>
          <w:lang w:val="lv-LV"/>
        </w:rPr>
        <w:t>vai “ekonomiski pamatotus piesardzības pasākumus”. Tam būtu jābūt kā mērķim, bet nevar katrs izpildīt visus punktus kā obligātus</w:t>
      </w:r>
      <w:r w:rsidR="00A217DD">
        <w:rPr>
          <w:rFonts w:ascii="Calibri Light" w:hAnsi="Calibri Light" w:cs="Calibri Light"/>
          <w:lang w:val="lv-LV"/>
        </w:rPr>
        <w:t>, kaut vai tāpēc, ka ne katrā objektā tie ir piemēroti.</w:t>
      </w:r>
    </w:p>
    <w:p w14:paraId="0DBAA906" w14:textId="77777777" w:rsidR="004C0F38" w:rsidRPr="00B83144" w:rsidRDefault="004C0F38" w:rsidP="00B83144">
      <w:pPr>
        <w:spacing w:after="0" w:line="240" w:lineRule="auto"/>
        <w:jc w:val="both"/>
        <w:rPr>
          <w:rFonts w:ascii="Calibri Light" w:hAnsi="Calibri Light" w:cs="Calibri Light"/>
          <w:lang w:val="lv-LV"/>
        </w:rPr>
      </w:pPr>
    </w:p>
    <w:p w14:paraId="4CF2F8F6" w14:textId="77777777" w:rsidR="004C0F38" w:rsidRPr="00B83144" w:rsidRDefault="004C0F38" w:rsidP="00B83144">
      <w:pPr>
        <w:spacing w:after="0" w:line="240" w:lineRule="auto"/>
        <w:jc w:val="both"/>
        <w:rPr>
          <w:rFonts w:ascii="Calibri Light" w:hAnsi="Calibri Light" w:cs="Calibri Light"/>
          <w:lang w:val="lv-LV"/>
        </w:rPr>
      </w:pPr>
    </w:p>
    <w:p w14:paraId="2045CE89" w14:textId="77777777" w:rsidR="004C0F38" w:rsidRPr="00B83144" w:rsidRDefault="004C0F38" w:rsidP="00B83144">
      <w:pPr>
        <w:pStyle w:val="paragraph"/>
        <w:spacing w:before="0"/>
        <w:ind w:left="0"/>
        <w:contextualSpacing w:val="0"/>
        <w:rPr>
          <w:rFonts w:ascii="Calibri Light" w:hAnsi="Calibri Light" w:cs="Calibri Light"/>
          <w:sz w:val="22"/>
          <w:szCs w:val="22"/>
        </w:rPr>
      </w:pPr>
      <w:r w:rsidRPr="00B83144">
        <w:rPr>
          <w:rFonts w:ascii="Calibri Light" w:hAnsi="Calibri Light" w:cs="Calibri Light"/>
          <w:b/>
          <w:color w:val="auto"/>
          <w:sz w:val="22"/>
          <w:szCs w:val="22"/>
        </w:rPr>
        <w:t>Likumprojekta</w:t>
      </w:r>
      <w:r w:rsidRPr="00B83144">
        <w:rPr>
          <w:rFonts w:ascii="Calibri Light" w:hAnsi="Calibri Light" w:cs="Calibri Light"/>
          <w:b/>
          <w:sz w:val="22"/>
          <w:szCs w:val="22"/>
        </w:rPr>
        <w:t xml:space="preserve"> 6.</w:t>
      </w:r>
      <w:r w:rsidRPr="00B83144">
        <w:rPr>
          <w:rFonts w:ascii="Calibri Light" w:hAnsi="Calibri Light" w:cs="Calibri Light"/>
          <w:sz w:val="22"/>
          <w:szCs w:val="22"/>
        </w:rPr>
        <w:t xml:space="preserve"> </w:t>
      </w:r>
      <w:r w:rsidRPr="00B83144">
        <w:rPr>
          <w:rFonts w:ascii="Calibri Light" w:hAnsi="Calibri Light" w:cs="Calibri Light"/>
          <w:b/>
          <w:sz w:val="22"/>
          <w:szCs w:val="22"/>
        </w:rPr>
        <w:t>pants. Piesardzības pasākumi</w:t>
      </w:r>
    </w:p>
    <w:p w14:paraId="31111717" w14:textId="77777777" w:rsidR="004C0F38" w:rsidRPr="00B83144" w:rsidRDefault="004C0F38" w:rsidP="00B83144">
      <w:pPr>
        <w:spacing w:after="0" w:line="240" w:lineRule="auto"/>
        <w:jc w:val="both"/>
        <w:rPr>
          <w:rFonts w:ascii="Calibri Light" w:hAnsi="Calibri Light" w:cs="Calibri Light"/>
          <w:lang w:val="lv-LV"/>
        </w:rPr>
      </w:pPr>
      <w:r w:rsidRPr="00B83144">
        <w:rPr>
          <w:rFonts w:ascii="Calibri Light" w:hAnsi="Calibri Light" w:cs="Calibri Light"/>
          <w:lang w:val="lv-LV"/>
        </w:rPr>
        <w:t>Operators veic nepieciešamos piesardzības pasākumus, lai novērstu vai, ja tas nav iespējams, samazinātu vides piesārņošanu vai tās risku, kā arī avāriju risku, tai skaitā: 3) cenšas enerģijas ražošanai pēc iespējas izmantot atjaunojamo energoresursu tehnoloģijas, kas nerada emisijas.</w:t>
      </w:r>
    </w:p>
    <w:p w14:paraId="77AFA578" w14:textId="77777777" w:rsidR="004C0F38" w:rsidRPr="00B83144" w:rsidRDefault="004C0F38" w:rsidP="00B83144">
      <w:pPr>
        <w:spacing w:after="0" w:line="240" w:lineRule="auto"/>
        <w:jc w:val="both"/>
        <w:rPr>
          <w:rFonts w:ascii="Calibri Light" w:hAnsi="Calibri Light" w:cs="Calibri Light"/>
          <w:lang w:val="lv-LV"/>
        </w:rPr>
      </w:pPr>
    </w:p>
    <w:p w14:paraId="286BDDD0" w14:textId="77777777" w:rsidR="004C0F38" w:rsidRPr="00B83144" w:rsidRDefault="004C0F38" w:rsidP="00B83144">
      <w:pPr>
        <w:spacing w:after="0" w:line="240" w:lineRule="auto"/>
        <w:jc w:val="both"/>
        <w:rPr>
          <w:rFonts w:ascii="Calibri Light" w:hAnsi="Calibri Light" w:cs="Calibri Light"/>
          <w:lang w:val="lv-LV"/>
        </w:rPr>
      </w:pPr>
      <w:r w:rsidRPr="00B83144">
        <w:rPr>
          <w:rFonts w:ascii="Calibri Light" w:hAnsi="Calibri Light" w:cs="Calibri Light"/>
          <w:b/>
          <w:bCs/>
          <w:lang w:val="lv-LV"/>
        </w:rPr>
        <w:t>Komentārs</w:t>
      </w:r>
      <w:r w:rsidRPr="00B83144">
        <w:rPr>
          <w:rFonts w:ascii="Calibri Light" w:hAnsi="Calibri Light" w:cs="Calibri Light"/>
          <w:lang w:val="lv-LV"/>
        </w:rPr>
        <w:t>. Secināms, ka ir nepieciešams censties. Pat tie, kas grib censties, vietām nevar rast iespēju/atļauju saules baterijām, jo jaudas ir izsmeltas. Vai būtu secināms, ka vēja ģeneratori kā atjaunīgo resursu tehnoloģija nerada emisiju? Kā ar troksni, vibrāciju u.tml.?</w:t>
      </w:r>
    </w:p>
    <w:p w14:paraId="4D2939B9" w14:textId="77777777" w:rsidR="004C0F38" w:rsidRPr="00B83144" w:rsidRDefault="004C0F38" w:rsidP="00B83144">
      <w:pPr>
        <w:spacing w:after="0" w:line="240" w:lineRule="auto"/>
        <w:jc w:val="both"/>
        <w:rPr>
          <w:rFonts w:ascii="Calibri Light" w:hAnsi="Calibri Light" w:cs="Calibri Light"/>
          <w:lang w:val="lv-LV"/>
        </w:rPr>
      </w:pPr>
    </w:p>
    <w:p w14:paraId="41983AC9" w14:textId="77777777" w:rsidR="004C0F38" w:rsidRDefault="004C0F38" w:rsidP="004C0F38">
      <w:pPr>
        <w:spacing w:after="0" w:line="240" w:lineRule="auto"/>
        <w:rPr>
          <w:rFonts w:ascii="Calibri Light" w:hAnsi="Calibri Light" w:cs="Calibri Light"/>
          <w:lang w:val="en-US"/>
        </w:rPr>
      </w:pPr>
    </w:p>
    <w:p w14:paraId="5DD37A43" w14:textId="77777777" w:rsidR="00BD01E2" w:rsidRDefault="00BD01E2" w:rsidP="004C0F38">
      <w:pPr>
        <w:spacing w:after="0" w:line="240" w:lineRule="auto"/>
        <w:rPr>
          <w:rFonts w:ascii="Calibri Light" w:hAnsi="Calibri Light" w:cs="Calibri Light"/>
          <w:lang w:val="en-US"/>
        </w:rPr>
      </w:pPr>
    </w:p>
    <w:p w14:paraId="2ECBA12C" w14:textId="77777777" w:rsidR="00BD01E2" w:rsidRPr="004C0F38" w:rsidRDefault="00BD01E2" w:rsidP="004C0F38">
      <w:pPr>
        <w:spacing w:after="0" w:line="240" w:lineRule="auto"/>
        <w:rPr>
          <w:rFonts w:ascii="Calibri Light" w:hAnsi="Calibri Light" w:cs="Calibri Light"/>
          <w:lang w:val="en-US"/>
        </w:rPr>
      </w:pPr>
    </w:p>
    <w:p w14:paraId="0813FCED" w14:textId="77777777" w:rsidR="004C0F38" w:rsidRPr="003027C1" w:rsidRDefault="004C0F38" w:rsidP="003027C1">
      <w:pPr>
        <w:pStyle w:val="paragraph"/>
        <w:spacing w:before="0"/>
        <w:ind w:left="0"/>
        <w:contextualSpacing w:val="0"/>
        <w:rPr>
          <w:rFonts w:ascii="Calibri Light" w:hAnsi="Calibri Light" w:cs="Calibri Light"/>
          <w:sz w:val="22"/>
          <w:szCs w:val="22"/>
        </w:rPr>
      </w:pPr>
      <w:r w:rsidRPr="003027C1">
        <w:rPr>
          <w:rFonts w:ascii="Calibri Light" w:hAnsi="Calibri Light" w:cs="Calibri Light"/>
          <w:b/>
          <w:color w:val="auto"/>
          <w:sz w:val="22"/>
          <w:szCs w:val="22"/>
        </w:rPr>
        <w:lastRenderedPageBreak/>
        <w:t>Likumprojekta</w:t>
      </w:r>
      <w:r w:rsidRPr="003027C1">
        <w:rPr>
          <w:rFonts w:ascii="Calibri Light" w:hAnsi="Calibri Light" w:cs="Calibri Light"/>
          <w:b/>
          <w:sz w:val="22"/>
          <w:szCs w:val="22"/>
        </w:rPr>
        <w:t xml:space="preserve"> 6.</w:t>
      </w:r>
      <w:r w:rsidRPr="003027C1">
        <w:rPr>
          <w:rFonts w:ascii="Calibri Light" w:hAnsi="Calibri Light" w:cs="Calibri Light"/>
          <w:sz w:val="22"/>
          <w:szCs w:val="22"/>
        </w:rPr>
        <w:t xml:space="preserve"> </w:t>
      </w:r>
      <w:r w:rsidRPr="003027C1">
        <w:rPr>
          <w:rFonts w:ascii="Calibri Light" w:hAnsi="Calibri Light" w:cs="Calibri Light"/>
          <w:b/>
          <w:sz w:val="22"/>
          <w:szCs w:val="22"/>
        </w:rPr>
        <w:t>pants. Piesardzības pasākumi</w:t>
      </w:r>
    </w:p>
    <w:p w14:paraId="01DAC3A7" w14:textId="77777777" w:rsidR="004C0F38" w:rsidRPr="003027C1" w:rsidRDefault="004C0F38" w:rsidP="003027C1">
      <w:pPr>
        <w:spacing w:after="0" w:line="240" w:lineRule="auto"/>
        <w:jc w:val="both"/>
        <w:rPr>
          <w:rFonts w:ascii="Calibri Light" w:hAnsi="Calibri Light" w:cs="Calibri Light"/>
          <w:lang w:val="lv-LV"/>
        </w:rPr>
      </w:pPr>
      <w:r w:rsidRPr="003027C1">
        <w:rPr>
          <w:rFonts w:ascii="Calibri Light" w:hAnsi="Calibri Light" w:cs="Calibri Light"/>
          <w:lang w:val="lv-LV"/>
        </w:rPr>
        <w:t>Operators veic nepieciešamos piesardzības pasākumus, lai novērstu vai, ja tas nav iespējams, samazinātu vides piesārņošanu vai tās risku, kā arī avāriju risku, tai skaitā: 5) tādu ķīmisko vielu un maisījumu izmantošanu, kuru vietā ir iespējams izmantot aizstājējus, kas ir mazāk bīstami cilvēku dzīvībai, veselībai vai videi.</w:t>
      </w:r>
    </w:p>
    <w:p w14:paraId="40908FF2" w14:textId="77777777" w:rsidR="004C0F38" w:rsidRPr="003027C1" w:rsidRDefault="004C0F38" w:rsidP="003027C1">
      <w:pPr>
        <w:spacing w:after="0" w:line="240" w:lineRule="auto"/>
        <w:jc w:val="both"/>
        <w:rPr>
          <w:rFonts w:ascii="Calibri Light" w:hAnsi="Calibri Light" w:cs="Calibri Light"/>
          <w:lang w:val="lv-LV"/>
        </w:rPr>
      </w:pPr>
    </w:p>
    <w:p w14:paraId="04EF0C30" w14:textId="77777777" w:rsidR="004C0F38" w:rsidRPr="003027C1" w:rsidRDefault="004C0F38" w:rsidP="003027C1">
      <w:pPr>
        <w:spacing w:after="0" w:line="240" w:lineRule="auto"/>
        <w:jc w:val="both"/>
        <w:rPr>
          <w:rFonts w:ascii="Calibri Light" w:hAnsi="Calibri Light" w:cs="Calibri Light"/>
          <w:lang w:val="lv-LV"/>
        </w:rPr>
      </w:pPr>
      <w:r w:rsidRPr="003027C1">
        <w:rPr>
          <w:rFonts w:ascii="Calibri Light" w:hAnsi="Calibri Light" w:cs="Calibri Light"/>
          <w:b/>
          <w:bCs/>
          <w:lang w:val="lv-LV"/>
        </w:rPr>
        <w:t>Komentārs</w:t>
      </w:r>
      <w:r w:rsidRPr="003027C1">
        <w:rPr>
          <w:rFonts w:ascii="Calibri Light" w:hAnsi="Calibri Light" w:cs="Calibri Light"/>
          <w:lang w:val="lv-LV"/>
        </w:rPr>
        <w:t>. Neloģisks formulējums, kas neaicina aizstāt bīstamos ar mazāk bīstamiem, bet gan turpināt lietot tādus, kuru vietā ir iespējams izmantot mazāk bīstamus.</w:t>
      </w:r>
    </w:p>
    <w:p w14:paraId="61B34CAD" w14:textId="77777777" w:rsidR="004C0F38" w:rsidRPr="003027C1" w:rsidRDefault="004C0F38" w:rsidP="003027C1">
      <w:pPr>
        <w:spacing w:after="0" w:line="240" w:lineRule="auto"/>
        <w:jc w:val="both"/>
        <w:rPr>
          <w:rFonts w:ascii="Calibri Light" w:hAnsi="Calibri Light" w:cs="Calibri Light"/>
          <w:lang w:val="lv-LV"/>
        </w:rPr>
      </w:pPr>
    </w:p>
    <w:p w14:paraId="36916E60" w14:textId="77777777" w:rsidR="004C0F38" w:rsidRPr="003027C1" w:rsidRDefault="004C0F38" w:rsidP="003027C1">
      <w:pPr>
        <w:spacing w:after="0" w:line="240" w:lineRule="auto"/>
        <w:jc w:val="both"/>
        <w:rPr>
          <w:rFonts w:ascii="Calibri Light" w:hAnsi="Calibri Light" w:cs="Calibri Light"/>
          <w:lang w:val="lv-LV"/>
        </w:rPr>
      </w:pPr>
    </w:p>
    <w:p w14:paraId="04443770" w14:textId="77777777" w:rsidR="004C0F38" w:rsidRPr="003027C1" w:rsidRDefault="004C0F38" w:rsidP="003027C1">
      <w:pPr>
        <w:pStyle w:val="paragraph"/>
        <w:spacing w:before="0"/>
        <w:ind w:left="0"/>
        <w:contextualSpacing w:val="0"/>
        <w:rPr>
          <w:rFonts w:ascii="Calibri Light" w:hAnsi="Calibri Light" w:cs="Calibri Light"/>
          <w:sz w:val="22"/>
          <w:szCs w:val="22"/>
        </w:rPr>
      </w:pPr>
      <w:r w:rsidRPr="003027C1">
        <w:rPr>
          <w:rFonts w:ascii="Calibri Light" w:hAnsi="Calibri Light" w:cs="Calibri Light"/>
          <w:b/>
          <w:color w:val="auto"/>
          <w:sz w:val="22"/>
          <w:szCs w:val="22"/>
        </w:rPr>
        <w:t>Likumprojekta</w:t>
      </w:r>
      <w:r w:rsidRPr="003027C1">
        <w:rPr>
          <w:rFonts w:ascii="Calibri Light" w:hAnsi="Calibri Light" w:cs="Calibri Light"/>
          <w:b/>
          <w:sz w:val="22"/>
          <w:szCs w:val="22"/>
        </w:rPr>
        <w:t xml:space="preserve"> 7.</w:t>
      </w:r>
      <w:r w:rsidRPr="003027C1">
        <w:rPr>
          <w:rFonts w:ascii="Calibri Light" w:hAnsi="Calibri Light" w:cs="Calibri Light"/>
          <w:sz w:val="22"/>
          <w:szCs w:val="22"/>
        </w:rPr>
        <w:t xml:space="preserve"> </w:t>
      </w:r>
      <w:r w:rsidRPr="003027C1">
        <w:rPr>
          <w:rFonts w:ascii="Calibri Light" w:hAnsi="Calibri Light" w:cs="Calibri Light"/>
          <w:b/>
          <w:sz w:val="22"/>
          <w:szCs w:val="22"/>
        </w:rPr>
        <w:t>pants. Operatora pienākums nodrošināt darbiniekus ar nepieciešamajām zināšanām</w:t>
      </w:r>
    </w:p>
    <w:p w14:paraId="480F8001" w14:textId="77777777" w:rsidR="004C0F38" w:rsidRPr="003027C1" w:rsidRDefault="004C0F38" w:rsidP="003027C1">
      <w:pPr>
        <w:spacing w:after="0" w:line="240" w:lineRule="auto"/>
        <w:jc w:val="both"/>
        <w:rPr>
          <w:rFonts w:ascii="Calibri Light" w:hAnsi="Calibri Light" w:cs="Calibri Light"/>
          <w:lang w:val="lv-LV"/>
        </w:rPr>
      </w:pPr>
      <w:r w:rsidRPr="003027C1">
        <w:rPr>
          <w:rFonts w:ascii="Calibri Light" w:hAnsi="Calibri Light" w:cs="Calibri Light"/>
          <w:lang w:val="lv-LV"/>
        </w:rPr>
        <w:t>(1) Operators pirms piesārņojošas darbības uzsākšanas vai būtiskas darbības izmaiņas apzina informāciju par tās iespējamo ietekmi uz vidi. Operators ir atbildīgs par savas piesārņojošās darbības ietekmi uz vidi.</w:t>
      </w:r>
    </w:p>
    <w:p w14:paraId="15AE88AC" w14:textId="77777777" w:rsidR="004C0F38" w:rsidRPr="003027C1" w:rsidRDefault="004C0F38" w:rsidP="003027C1">
      <w:pPr>
        <w:spacing w:after="0" w:line="240" w:lineRule="auto"/>
        <w:jc w:val="both"/>
        <w:rPr>
          <w:rFonts w:ascii="Calibri Light" w:hAnsi="Calibri Light" w:cs="Calibri Light"/>
          <w:lang w:val="lv-LV"/>
        </w:rPr>
      </w:pPr>
    </w:p>
    <w:p w14:paraId="63BDEDF2" w14:textId="77777777" w:rsidR="004C0F38" w:rsidRPr="003027C1" w:rsidRDefault="004C0F38" w:rsidP="003027C1">
      <w:pPr>
        <w:spacing w:after="0" w:line="240" w:lineRule="auto"/>
        <w:jc w:val="both"/>
        <w:rPr>
          <w:rFonts w:ascii="Calibri Light" w:hAnsi="Calibri Light" w:cs="Calibri Light"/>
          <w:lang w:val="lv-LV"/>
        </w:rPr>
      </w:pPr>
      <w:r w:rsidRPr="003027C1">
        <w:rPr>
          <w:rFonts w:ascii="Calibri Light" w:hAnsi="Calibri Light" w:cs="Calibri Light"/>
          <w:b/>
          <w:bCs/>
          <w:lang w:val="lv-LV"/>
        </w:rPr>
        <w:t>Komentārs</w:t>
      </w:r>
      <w:r w:rsidRPr="003027C1">
        <w:rPr>
          <w:rFonts w:ascii="Calibri Light" w:hAnsi="Calibri Light" w:cs="Calibri Light"/>
          <w:lang w:val="lv-LV"/>
        </w:rPr>
        <w:t>. Vai tad informācija par iespējamo ietekmi uz vidi nebūtu jāapzina pirms jebkuras izmaiņas, ne tikai būtiskas. Pirmkārt, jau šāda apzināšana uzreiz ļautu klasificēt būtiska izmaiņa vai vienkārši izmaiņa. Otrkārt, arī nebūtisku izmaiņu gadījumā var nākties mainīt limitus, kam nepieciešama detalizēta iespējamās ietekmes uz vidi apzināšana.</w:t>
      </w:r>
    </w:p>
    <w:p w14:paraId="085E575A" w14:textId="77777777" w:rsidR="004C0F38" w:rsidRPr="003027C1" w:rsidRDefault="004C0F38" w:rsidP="003027C1">
      <w:pPr>
        <w:spacing w:after="0" w:line="240" w:lineRule="auto"/>
        <w:jc w:val="both"/>
        <w:rPr>
          <w:rFonts w:ascii="Calibri Light" w:hAnsi="Calibri Light" w:cs="Calibri Light"/>
          <w:lang w:val="lv-LV"/>
        </w:rPr>
      </w:pPr>
    </w:p>
    <w:p w14:paraId="2649C388" w14:textId="77777777" w:rsidR="004C0F38" w:rsidRPr="003027C1" w:rsidRDefault="004C0F38" w:rsidP="003027C1">
      <w:pPr>
        <w:spacing w:after="0" w:line="240" w:lineRule="auto"/>
        <w:jc w:val="both"/>
        <w:rPr>
          <w:rFonts w:ascii="Calibri Light" w:hAnsi="Calibri Light" w:cs="Calibri Light"/>
          <w:lang w:val="lv-LV"/>
        </w:rPr>
      </w:pPr>
    </w:p>
    <w:p w14:paraId="76DEF5D8" w14:textId="77777777" w:rsidR="004C0F38" w:rsidRPr="003027C1" w:rsidRDefault="004C0F38" w:rsidP="003027C1">
      <w:pPr>
        <w:pStyle w:val="paragraph"/>
        <w:spacing w:before="0"/>
        <w:ind w:left="0"/>
        <w:contextualSpacing w:val="0"/>
        <w:rPr>
          <w:rFonts w:ascii="Calibri Light" w:hAnsi="Calibri Light" w:cs="Calibri Light"/>
          <w:color w:val="auto"/>
          <w:sz w:val="22"/>
          <w:szCs w:val="22"/>
        </w:rPr>
      </w:pPr>
      <w:r w:rsidRPr="003027C1">
        <w:rPr>
          <w:rFonts w:ascii="Calibri Light" w:hAnsi="Calibri Light" w:cs="Calibri Light"/>
          <w:b/>
          <w:color w:val="auto"/>
          <w:sz w:val="22"/>
          <w:szCs w:val="22"/>
        </w:rPr>
        <w:t>Likumprojekta 8.</w:t>
      </w:r>
      <w:r w:rsidRPr="003027C1">
        <w:rPr>
          <w:rFonts w:ascii="Calibri Light" w:hAnsi="Calibri Light" w:cs="Calibri Light"/>
          <w:color w:val="auto"/>
          <w:sz w:val="22"/>
          <w:szCs w:val="22"/>
        </w:rPr>
        <w:t xml:space="preserve"> </w:t>
      </w:r>
      <w:r w:rsidRPr="003027C1">
        <w:rPr>
          <w:rFonts w:ascii="Calibri Light" w:hAnsi="Calibri Light" w:cs="Calibri Light"/>
          <w:b/>
          <w:color w:val="auto"/>
          <w:sz w:val="22"/>
          <w:szCs w:val="22"/>
        </w:rPr>
        <w:t>pants. Operatora un Dienesta rīcība normatīvo aktu vai atļaujas nosacījumu pārkāpumu gadījumos</w:t>
      </w:r>
    </w:p>
    <w:p w14:paraId="628A5D92" w14:textId="77777777" w:rsidR="004C0F38" w:rsidRPr="003027C1" w:rsidRDefault="004C0F38" w:rsidP="003027C1">
      <w:pPr>
        <w:spacing w:after="0" w:line="240" w:lineRule="auto"/>
        <w:jc w:val="both"/>
        <w:rPr>
          <w:rFonts w:ascii="Calibri Light" w:hAnsi="Calibri Light" w:cs="Calibri Light"/>
          <w:lang w:val="lv-LV"/>
        </w:rPr>
      </w:pPr>
      <w:r w:rsidRPr="003027C1">
        <w:rPr>
          <w:rFonts w:ascii="Calibri Light" w:hAnsi="Calibri Light" w:cs="Calibri Light"/>
          <w:lang w:val="lv-LV"/>
        </w:rPr>
        <w:t>(1) Operators nekavējoties ziņo Dienestam šādos gadījumos:</w:t>
      </w:r>
    </w:p>
    <w:p w14:paraId="71349ED9" w14:textId="77777777" w:rsidR="004C0F38" w:rsidRPr="003027C1" w:rsidRDefault="004C0F38" w:rsidP="003027C1">
      <w:pPr>
        <w:spacing w:after="0" w:line="240" w:lineRule="auto"/>
        <w:jc w:val="both"/>
        <w:rPr>
          <w:rFonts w:ascii="Calibri Light" w:hAnsi="Calibri Light" w:cs="Calibri Light"/>
          <w:lang w:val="lv-LV"/>
        </w:rPr>
      </w:pPr>
      <w:r w:rsidRPr="003027C1">
        <w:rPr>
          <w:rFonts w:ascii="Calibri Light" w:hAnsi="Calibri Light" w:cs="Calibri Light"/>
          <w:lang w:val="lv-LV"/>
        </w:rPr>
        <w:t>1) ja ir pārkāptas vides aizsardzības normatīvajos aktos noteiktās prasības vai atļaujā noteiktie nosacījumi vai C reģistrā iekļautās prasības vai ir apdraudēta to turpmākā ievērošana;</w:t>
      </w:r>
    </w:p>
    <w:p w14:paraId="0ABEF1DB" w14:textId="77777777" w:rsidR="004C0F38" w:rsidRPr="003027C1" w:rsidRDefault="004C0F38" w:rsidP="003027C1">
      <w:pPr>
        <w:spacing w:after="0" w:line="240" w:lineRule="auto"/>
        <w:jc w:val="both"/>
        <w:rPr>
          <w:rFonts w:ascii="Calibri Light" w:hAnsi="Calibri Light" w:cs="Calibri Light"/>
          <w:lang w:val="lv-LV"/>
        </w:rPr>
      </w:pPr>
      <w:r w:rsidRPr="003027C1">
        <w:rPr>
          <w:rFonts w:ascii="Calibri Light" w:hAnsi="Calibri Light" w:cs="Calibri Light"/>
          <w:lang w:val="lv-LV"/>
        </w:rPr>
        <w:t>3) avārijas vai tās draudu rašanās gadījumā.</w:t>
      </w:r>
    </w:p>
    <w:p w14:paraId="5A511E52" w14:textId="77777777" w:rsidR="004C0F38" w:rsidRPr="003027C1" w:rsidRDefault="004C0F38" w:rsidP="003027C1">
      <w:pPr>
        <w:spacing w:after="0" w:line="240" w:lineRule="auto"/>
        <w:jc w:val="both"/>
        <w:rPr>
          <w:rFonts w:ascii="Calibri Light" w:hAnsi="Calibri Light" w:cs="Calibri Light"/>
          <w:lang w:val="lv-LV"/>
        </w:rPr>
      </w:pPr>
    </w:p>
    <w:p w14:paraId="75051FBB" w14:textId="74FB7A14" w:rsidR="004C0F38" w:rsidRPr="003027C1" w:rsidRDefault="004C0F38" w:rsidP="003027C1">
      <w:pPr>
        <w:spacing w:after="0" w:line="240" w:lineRule="auto"/>
        <w:jc w:val="both"/>
        <w:rPr>
          <w:rFonts w:ascii="Calibri Light" w:hAnsi="Calibri Light" w:cs="Calibri Light"/>
          <w:lang w:val="lv-LV"/>
        </w:rPr>
      </w:pPr>
      <w:r w:rsidRPr="003027C1">
        <w:rPr>
          <w:rFonts w:ascii="Calibri Light" w:hAnsi="Calibri Light" w:cs="Calibri Light"/>
          <w:b/>
          <w:bCs/>
          <w:lang w:val="lv-LV"/>
        </w:rPr>
        <w:t>Komentārs</w:t>
      </w:r>
      <w:r w:rsidRPr="003027C1">
        <w:rPr>
          <w:rFonts w:ascii="Calibri Light" w:hAnsi="Calibri Light" w:cs="Calibri Light"/>
          <w:lang w:val="lv-LV"/>
        </w:rPr>
        <w:t>. Kā jau minēts</w:t>
      </w:r>
      <w:r w:rsidR="003027C1">
        <w:rPr>
          <w:rFonts w:ascii="Calibri Light" w:hAnsi="Calibri Light" w:cs="Calibri Light"/>
          <w:lang w:val="lv-LV"/>
        </w:rPr>
        <w:t>,</w:t>
      </w:r>
      <w:r w:rsidRPr="003027C1">
        <w:rPr>
          <w:rFonts w:ascii="Calibri Light" w:hAnsi="Calibri Light" w:cs="Calibri Light"/>
          <w:lang w:val="lv-LV"/>
        </w:rPr>
        <w:t xml:space="preserve"> C </w:t>
      </w:r>
      <w:r w:rsidRPr="003027C1">
        <w:rPr>
          <w:rFonts w:ascii="Calibri Light" w:hAnsi="Calibri Light" w:cs="Calibri Light"/>
          <w:b/>
          <w:bCs/>
          <w:lang w:val="lv-LV"/>
        </w:rPr>
        <w:t>reģistr</w:t>
      </w:r>
      <w:r w:rsidR="003027C1" w:rsidRPr="003027C1">
        <w:rPr>
          <w:rFonts w:ascii="Calibri Light" w:hAnsi="Calibri Light" w:cs="Calibri Light"/>
          <w:b/>
          <w:bCs/>
          <w:lang w:val="lv-LV"/>
        </w:rPr>
        <w:t>s</w:t>
      </w:r>
      <w:r w:rsidRPr="003027C1">
        <w:rPr>
          <w:rFonts w:ascii="Calibri Light" w:hAnsi="Calibri Light" w:cs="Calibri Light"/>
          <w:lang w:val="lv-LV"/>
        </w:rPr>
        <w:t xml:space="preserve"> nekādas prasības nesatur.</w:t>
      </w:r>
    </w:p>
    <w:p w14:paraId="609F3102" w14:textId="6E873C8F" w:rsidR="004C0F38" w:rsidRPr="003027C1" w:rsidRDefault="004C0F38" w:rsidP="003027C1">
      <w:pPr>
        <w:spacing w:after="0" w:line="240" w:lineRule="auto"/>
        <w:jc w:val="both"/>
        <w:rPr>
          <w:rFonts w:ascii="Calibri Light" w:hAnsi="Calibri Light" w:cs="Calibri Light"/>
          <w:lang w:val="lv-LV"/>
        </w:rPr>
      </w:pPr>
      <w:r w:rsidRPr="003027C1">
        <w:rPr>
          <w:rFonts w:ascii="Calibri Light" w:hAnsi="Calibri Light" w:cs="Calibri Light"/>
          <w:lang w:val="lv-LV"/>
        </w:rPr>
        <w:t>Jāparedz pienākums Dienestam atļaujā detalizēt un noteikt kritērijus, pie kādiem konkrētam operatoram, kas darbojas ar noteiktu tehnoloģiju, iekārtām, vielām</w:t>
      </w:r>
      <w:r w:rsidR="003027C1">
        <w:rPr>
          <w:rFonts w:ascii="Calibri Light" w:hAnsi="Calibri Light" w:cs="Calibri Light"/>
          <w:lang w:val="lv-LV"/>
        </w:rPr>
        <w:t>,</w:t>
      </w:r>
      <w:r w:rsidRPr="003027C1">
        <w:rPr>
          <w:rFonts w:ascii="Calibri Light" w:hAnsi="Calibri Light" w:cs="Calibri Light"/>
          <w:lang w:val="lv-LV"/>
        </w:rPr>
        <w:t xml:space="preserve"> jāziņo. Dienests parasti vienkārši iekopē atļaujā šo nosacījumu no likuma un nekad arī nav sniedzis operatoram atbildi, pie kādiem kritērijiem jāziņo. Piemēram, degvielas uzpildes stacijā avārija ir pie kāda apjoma noplūdes – 1 pile no pistoles, 1 L no norautas pistoles, 10 L no cauras bākas. Konkrētam objektam jānosaka konkrēti kritēriji, nevar likt, lai operators pats izvēlas/izdomā, jo tad vienmēr būs pamats sodīt, ka nav ziņots, bet pretējā gadījumā – ziņošana pie nebūtiskām lietām, paralizēs Dienesta resursus.</w:t>
      </w:r>
    </w:p>
    <w:p w14:paraId="5627FF1A" w14:textId="77777777" w:rsidR="004C0F38" w:rsidRPr="003027C1" w:rsidRDefault="004C0F38" w:rsidP="003027C1">
      <w:pPr>
        <w:spacing w:after="0" w:line="240" w:lineRule="auto"/>
        <w:jc w:val="both"/>
        <w:rPr>
          <w:rFonts w:ascii="Calibri Light" w:hAnsi="Calibri Light" w:cs="Calibri Light"/>
          <w:lang w:val="lv-LV"/>
        </w:rPr>
      </w:pPr>
    </w:p>
    <w:p w14:paraId="57727F6E" w14:textId="77777777" w:rsidR="004C0F38" w:rsidRPr="003027C1" w:rsidRDefault="004C0F38" w:rsidP="003027C1">
      <w:pPr>
        <w:spacing w:after="0" w:line="240" w:lineRule="auto"/>
        <w:jc w:val="both"/>
        <w:rPr>
          <w:rFonts w:ascii="Calibri Light" w:hAnsi="Calibri Light" w:cs="Calibri Light"/>
          <w:lang w:val="lv-LV"/>
        </w:rPr>
      </w:pPr>
      <w:r w:rsidRPr="003027C1">
        <w:rPr>
          <w:rFonts w:ascii="Calibri Light" w:hAnsi="Calibri Light" w:cs="Calibri Light"/>
          <w:lang w:val="lv-LV"/>
        </w:rPr>
        <w:t xml:space="preserve">Jāprecizē, cik ilgs laiks ir “nekavējoties ziņo”. Jāprecizē, kā ziņo – atkritumu apsaimniekotājs piemērojis klasi, kas nav iekļauta atļaujā, t.i., atļaujas nosacījuma pārkāpums, jāzvana sestdienas vakarā vai tuvāko darba dienu laikā jāsūta vēstule? Tam ir jābūt atrunātam vismaz atļaujā. </w:t>
      </w:r>
    </w:p>
    <w:p w14:paraId="5E8F89E2" w14:textId="482FF68E" w:rsidR="004C0F38" w:rsidRDefault="004C0F38" w:rsidP="003027C1">
      <w:pPr>
        <w:spacing w:after="0" w:line="240" w:lineRule="auto"/>
        <w:jc w:val="both"/>
        <w:rPr>
          <w:rFonts w:ascii="Calibri Light" w:hAnsi="Calibri Light" w:cs="Calibri Light"/>
          <w:lang w:val="lv-LV"/>
        </w:rPr>
      </w:pPr>
    </w:p>
    <w:p w14:paraId="731283D8" w14:textId="77777777" w:rsidR="003027C1" w:rsidRPr="003027C1" w:rsidRDefault="003027C1" w:rsidP="003027C1">
      <w:pPr>
        <w:spacing w:after="0" w:line="240" w:lineRule="auto"/>
        <w:jc w:val="both"/>
        <w:rPr>
          <w:rFonts w:ascii="Calibri Light" w:hAnsi="Calibri Light" w:cs="Calibri Light"/>
          <w:lang w:val="lv-LV"/>
        </w:rPr>
      </w:pPr>
    </w:p>
    <w:p w14:paraId="43A984A9" w14:textId="77777777" w:rsidR="004C0F38" w:rsidRPr="003027C1" w:rsidRDefault="004C0F38" w:rsidP="003027C1">
      <w:pPr>
        <w:pStyle w:val="paragraph"/>
        <w:spacing w:before="0"/>
        <w:ind w:left="0"/>
        <w:contextualSpacing w:val="0"/>
        <w:rPr>
          <w:rFonts w:ascii="Calibri Light" w:hAnsi="Calibri Light" w:cs="Calibri Light"/>
          <w:color w:val="auto"/>
          <w:sz w:val="22"/>
          <w:szCs w:val="22"/>
        </w:rPr>
      </w:pPr>
      <w:r w:rsidRPr="003027C1">
        <w:rPr>
          <w:rFonts w:ascii="Calibri Light" w:hAnsi="Calibri Light" w:cs="Calibri Light"/>
          <w:b/>
          <w:color w:val="auto"/>
          <w:sz w:val="22"/>
          <w:szCs w:val="22"/>
        </w:rPr>
        <w:t>Likumprojekta 10.</w:t>
      </w:r>
      <w:r w:rsidRPr="003027C1">
        <w:rPr>
          <w:rFonts w:ascii="Calibri Light" w:hAnsi="Calibri Light" w:cs="Calibri Light"/>
          <w:color w:val="auto"/>
          <w:sz w:val="22"/>
          <w:szCs w:val="22"/>
        </w:rPr>
        <w:t xml:space="preserve"> </w:t>
      </w:r>
      <w:r w:rsidRPr="003027C1">
        <w:rPr>
          <w:rFonts w:ascii="Calibri Light" w:hAnsi="Calibri Light" w:cs="Calibri Light"/>
          <w:b/>
          <w:color w:val="auto"/>
          <w:sz w:val="22"/>
          <w:szCs w:val="22"/>
        </w:rPr>
        <w:t>pants. Emisijas limits, robežvērtība, līmenis  un vides kvalitātes normatīvi</w:t>
      </w:r>
    </w:p>
    <w:p w14:paraId="59530DE7" w14:textId="77777777" w:rsidR="004C0F38" w:rsidRPr="003027C1" w:rsidRDefault="004C0F38" w:rsidP="003027C1">
      <w:pPr>
        <w:spacing w:after="0" w:line="240" w:lineRule="auto"/>
        <w:jc w:val="both"/>
        <w:rPr>
          <w:rFonts w:ascii="Calibri Light" w:hAnsi="Calibri Light" w:cs="Calibri Light"/>
          <w:lang w:val="lv-LV"/>
        </w:rPr>
      </w:pPr>
      <w:r w:rsidRPr="003027C1">
        <w:rPr>
          <w:rFonts w:ascii="Calibri Light" w:hAnsi="Calibri Light" w:cs="Calibri Light"/>
          <w:lang w:val="lv-LV"/>
        </w:rPr>
        <w:t>(2) Operatoram ir pienākums savā darbībā ievērot emisijas robežvērtības. Piesārņojošām vielām noteiktās emisiju robežvērtības attiecas uz vietu, kurā notiek emisija no objekta, un robežvērtību noteikšanā atšķaidījumu pirms izplūdes vietas neņem vērā. Attiecībā uz netiešu piesārņotājvielu noplūdi ūdenī, nosakot attiecīgā objekta  emisiju robežvērtības, var ņemt vērā ūdens attīrīšanas iekārtu darbību, ja videi kopumā tiek garantēts līdzvērtīgs aizsardzības līmenis un ja tas nerada vides piesārņojuma līmeņa paaugstināšanos.</w:t>
      </w:r>
    </w:p>
    <w:p w14:paraId="62492DD5" w14:textId="77777777" w:rsidR="004C0F38" w:rsidRPr="003027C1" w:rsidRDefault="004C0F38" w:rsidP="003027C1">
      <w:pPr>
        <w:spacing w:after="0" w:line="240" w:lineRule="auto"/>
        <w:jc w:val="both"/>
        <w:rPr>
          <w:rFonts w:ascii="Calibri Light" w:hAnsi="Calibri Light" w:cs="Calibri Light"/>
          <w:lang w:val="lv-LV"/>
        </w:rPr>
      </w:pPr>
    </w:p>
    <w:p w14:paraId="2C703932" w14:textId="05D844C5" w:rsidR="004C0F38" w:rsidRPr="003027C1" w:rsidRDefault="004C0F38" w:rsidP="003027C1">
      <w:pPr>
        <w:spacing w:after="0" w:line="240" w:lineRule="auto"/>
        <w:jc w:val="both"/>
        <w:rPr>
          <w:rFonts w:ascii="Calibri Light" w:hAnsi="Calibri Light" w:cs="Calibri Light"/>
          <w:lang w:val="lv-LV"/>
        </w:rPr>
      </w:pPr>
      <w:r w:rsidRPr="003027C1">
        <w:rPr>
          <w:rFonts w:ascii="Calibri Light" w:hAnsi="Calibri Light" w:cs="Calibri Light"/>
          <w:b/>
          <w:bCs/>
          <w:lang w:val="lv-LV"/>
        </w:rPr>
        <w:t>Komentārs</w:t>
      </w:r>
      <w:r w:rsidRPr="003027C1">
        <w:rPr>
          <w:rFonts w:ascii="Calibri Light" w:hAnsi="Calibri Light" w:cs="Calibri Light"/>
          <w:lang w:val="lv-LV"/>
        </w:rPr>
        <w:t xml:space="preserve">. Šādi ir arī šobrīd spēkā esošajā likumā </w:t>
      </w:r>
      <w:r w:rsidR="003027C1">
        <w:rPr>
          <w:rFonts w:ascii="Calibri Light" w:hAnsi="Calibri Light" w:cs="Calibri Light"/>
          <w:lang w:val="lv-LV"/>
        </w:rPr>
        <w:t>“</w:t>
      </w:r>
      <w:r w:rsidRPr="003027C1">
        <w:rPr>
          <w:rFonts w:ascii="Calibri Light" w:hAnsi="Calibri Light" w:cs="Calibri Light"/>
          <w:lang w:val="lv-LV"/>
        </w:rPr>
        <w:t>Par piesārņojumu</w:t>
      </w:r>
      <w:r w:rsidR="003027C1">
        <w:rPr>
          <w:rFonts w:ascii="Calibri Light" w:hAnsi="Calibri Light" w:cs="Calibri Light"/>
          <w:lang w:val="lv-LV"/>
        </w:rPr>
        <w:t>”</w:t>
      </w:r>
      <w:r w:rsidRPr="003027C1">
        <w:rPr>
          <w:rFonts w:ascii="Calibri Light" w:hAnsi="Calibri Light" w:cs="Calibri Light"/>
          <w:lang w:val="lv-LV"/>
        </w:rPr>
        <w:t xml:space="preserve">. Kas tas īsti ir? Robežvērtības nosaka MK noteikumi, piemēram, MK 03.11.2009. noteikumi Nr. 1290, MK 12.03.2002. noteikumi </w:t>
      </w:r>
      <w:r w:rsidRPr="003027C1">
        <w:rPr>
          <w:rFonts w:ascii="Calibri Light" w:hAnsi="Calibri Light" w:cs="Calibri Light"/>
          <w:lang w:val="lv-LV"/>
        </w:rPr>
        <w:lastRenderedPageBreak/>
        <w:t>Nr.</w:t>
      </w:r>
      <w:r w:rsidR="00F16EA8">
        <w:rPr>
          <w:rFonts w:ascii="Calibri Light" w:hAnsi="Calibri Light" w:cs="Calibri Light"/>
          <w:lang w:val="lv-LV"/>
        </w:rPr>
        <w:t> </w:t>
      </w:r>
      <w:r w:rsidRPr="003027C1">
        <w:rPr>
          <w:rFonts w:ascii="Calibri Light" w:hAnsi="Calibri Light" w:cs="Calibri Light"/>
          <w:lang w:val="lv-LV"/>
        </w:rPr>
        <w:t>118 u.tml. Monitoringu īsteno noteiktā vietā – dūmgāzēm speciāli ierīkotā mērīšanas vietā, notekūdeņiem noteiktā paraugu ņemšanas akā. Nenotiek tāda atšķaidījuma izvērtēšana, korekti noņemts paraugs ir reprezentatīvs paraugs. Vai šeit domāts limits? Kas nosaka šeit minētās robežvērtības – Ministru kabinets, Dienests jeb noteikšana šeit ir mērījums?</w:t>
      </w:r>
    </w:p>
    <w:p w14:paraId="684EED75" w14:textId="77777777" w:rsidR="004C0F38" w:rsidRPr="004C0F38" w:rsidRDefault="004C0F38" w:rsidP="004C0F38">
      <w:pPr>
        <w:spacing w:after="0" w:line="240" w:lineRule="auto"/>
        <w:rPr>
          <w:rFonts w:ascii="Calibri Light" w:hAnsi="Calibri Light" w:cs="Calibri Light"/>
          <w:lang w:val="en-US"/>
        </w:rPr>
      </w:pPr>
    </w:p>
    <w:p w14:paraId="36F8877B" w14:textId="77777777" w:rsidR="004C0F38" w:rsidRPr="004C0F38" w:rsidRDefault="004C0F38" w:rsidP="004C0F38">
      <w:pPr>
        <w:spacing w:after="0" w:line="240" w:lineRule="auto"/>
        <w:rPr>
          <w:rFonts w:ascii="Calibri Light" w:hAnsi="Calibri Light" w:cs="Calibri Light"/>
          <w:lang w:val="en-US"/>
        </w:rPr>
      </w:pPr>
    </w:p>
    <w:p w14:paraId="77725BB0" w14:textId="77777777" w:rsidR="004C0F38" w:rsidRPr="00F16EA8" w:rsidRDefault="004C0F38" w:rsidP="00F16EA8">
      <w:pPr>
        <w:pStyle w:val="paragraph"/>
        <w:spacing w:before="0"/>
        <w:ind w:left="0"/>
        <w:contextualSpacing w:val="0"/>
        <w:rPr>
          <w:rFonts w:ascii="Calibri Light" w:hAnsi="Calibri Light" w:cs="Calibri Light"/>
          <w:color w:val="auto"/>
          <w:sz w:val="22"/>
          <w:szCs w:val="22"/>
        </w:rPr>
      </w:pPr>
      <w:r w:rsidRPr="00F16EA8">
        <w:rPr>
          <w:rFonts w:ascii="Calibri Light" w:hAnsi="Calibri Light" w:cs="Calibri Light"/>
          <w:b/>
          <w:color w:val="auto"/>
          <w:sz w:val="22"/>
          <w:szCs w:val="22"/>
        </w:rPr>
        <w:t>Likumprojekta 11.</w:t>
      </w:r>
      <w:r w:rsidRPr="00F16EA8">
        <w:rPr>
          <w:rFonts w:ascii="Calibri Light" w:hAnsi="Calibri Light" w:cs="Calibri Light"/>
          <w:color w:val="auto"/>
          <w:sz w:val="22"/>
          <w:szCs w:val="22"/>
        </w:rPr>
        <w:t xml:space="preserve"> </w:t>
      </w:r>
      <w:r w:rsidRPr="00F16EA8">
        <w:rPr>
          <w:rFonts w:ascii="Calibri Light" w:hAnsi="Calibri Light" w:cs="Calibri Light"/>
          <w:b/>
          <w:color w:val="auto"/>
          <w:sz w:val="22"/>
          <w:szCs w:val="22"/>
        </w:rPr>
        <w:t>pants. Stacionāro piesārņojuma avotu radītā gaisa piesārņojuma un smaku emisiju novērtēšana</w:t>
      </w:r>
    </w:p>
    <w:p w14:paraId="79345F40" w14:textId="77777777" w:rsidR="004C0F38" w:rsidRPr="00F16EA8" w:rsidRDefault="004C0F38" w:rsidP="00F16EA8">
      <w:pPr>
        <w:spacing w:after="0" w:line="240" w:lineRule="auto"/>
        <w:jc w:val="both"/>
        <w:rPr>
          <w:rFonts w:ascii="Calibri Light" w:hAnsi="Calibri Light" w:cs="Calibri Light"/>
          <w:lang w:val="lv-LV"/>
        </w:rPr>
      </w:pPr>
      <w:r w:rsidRPr="00F16EA8">
        <w:rPr>
          <w:rFonts w:ascii="Calibri Light" w:hAnsi="Calibri Light" w:cs="Calibri Light"/>
          <w:lang w:val="lv-LV"/>
        </w:rPr>
        <w:t>(1) Lai ierobežotu un kontrolētu gaisu piesārņojošo vielu emisiju un smakas no stacionāriem piesārņojuma avotiem, operators pirms plānotās piesārņojošas darbības uzsākšanas vai būtiskas darbības izmaiņas apzina informāciju par savas plānotās darbības radīto gaisa piesārņojumu un smaku emisiju un to ietekmi uz gaisa kvalitātes normatīvu un smaku robežlielumu ievērošanu, kā arī nosaka maksimāli pieļaujamo emisiju no katra emisiju avota, izstrādājot emisijas limita projektu. Emisiju limita projekta ietvaros tiek noteikti pieļaujamie emisijas limiti.</w:t>
      </w:r>
    </w:p>
    <w:p w14:paraId="6937253D" w14:textId="77777777" w:rsidR="004C0F38" w:rsidRPr="00F16EA8" w:rsidRDefault="004C0F38" w:rsidP="00F16EA8">
      <w:pPr>
        <w:spacing w:after="0" w:line="240" w:lineRule="auto"/>
        <w:jc w:val="both"/>
        <w:rPr>
          <w:rFonts w:ascii="Calibri Light" w:hAnsi="Calibri Light" w:cs="Calibri Light"/>
          <w:lang w:val="lv-LV"/>
        </w:rPr>
      </w:pPr>
    </w:p>
    <w:p w14:paraId="039C9345" w14:textId="77777777" w:rsidR="004C0F38" w:rsidRPr="00F16EA8" w:rsidRDefault="004C0F38" w:rsidP="00F16EA8">
      <w:pPr>
        <w:spacing w:after="0" w:line="240" w:lineRule="auto"/>
        <w:jc w:val="both"/>
        <w:rPr>
          <w:rFonts w:ascii="Calibri Light" w:hAnsi="Calibri Light" w:cs="Calibri Light"/>
          <w:lang w:val="lv-LV"/>
        </w:rPr>
      </w:pPr>
      <w:r w:rsidRPr="00F16EA8">
        <w:rPr>
          <w:rFonts w:ascii="Calibri Light" w:hAnsi="Calibri Light" w:cs="Calibri Light"/>
          <w:b/>
          <w:bCs/>
          <w:lang w:val="lv-LV"/>
        </w:rPr>
        <w:t>Komentārs</w:t>
      </w:r>
      <w:r w:rsidRPr="00F16EA8">
        <w:rPr>
          <w:rFonts w:ascii="Calibri Light" w:hAnsi="Calibri Light" w:cs="Calibri Light"/>
          <w:lang w:val="lv-LV"/>
        </w:rPr>
        <w:t>. Atkal runa ir tikai par būtiskām izmaiņām. Nepieciešama detalizēta definīcija un kritēriji. Vai jālabo “izmaiņām, kas maina emisiju gaisā”.</w:t>
      </w:r>
    </w:p>
    <w:p w14:paraId="28CA6614" w14:textId="77777777" w:rsidR="004C0F38" w:rsidRPr="00F16EA8" w:rsidRDefault="004C0F38" w:rsidP="00F16EA8">
      <w:pPr>
        <w:spacing w:after="0" w:line="240" w:lineRule="auto"/>
        <w:jc w:val="both"/>
        <w:rPr>
          <w:rFonts w:ascii="Calibri Light" w:hAnsi="Calibri Light" w:cs="Calibri Light"/>
          <w:lang w:val="lv-LV"/>
        </w:rPr>
      </w:pPr>
    </w:p>
    <w:p w14:paraId="77BAE6F4" w14:textId="77777777" w:rsidR="004C0F38" w:rsidRPr="00F16EA8" w:rsidRDefault="004C0F38" w:rsidP="00F16EA8">
      <w:pPr>
        <w:spacing w:after="0" w:line="240" w:lineRule="auto"/>
        <w:jc w:val="both"/>
        <w:rPr>
          <w:rFonts w:ascii="Calibri Light" w:hAnsi="Calibri Light" w:cs="Calibri Light"/>
          <w:lang w:val="lv-LV"/>
        </w:rPr>
      </w:pPr>
    </w:p>
    <w:p w14:paraId="583B08BD" w14:textId="77777777" w:rsidR="004C0F38" w:rsidRPr="00F16EA8" w:rsidRDefault="004C0F38" w:rsidP="00F16EA8">
      <w:pPr>
        <w:pStyle w:val="paragraph"/>
        <w:spacing w:before="0"/>
        <w:ind w:left="0"/>
        <w:contextualSpacing w:val="0"/>
        <w:rPr>
          <w:rFonts w:ascii="Calibri Light" w:hAnsi="Calibri Light" w:cs="Calibri Light"/>
          <w:color w:val="auto"/>
          <w:sz w:val="22"/>
          <w:szCs w:val="22"/>
        </w:rPr>
      </w:pPr>
      <w:r w:rsidRPr="00F16EA8">
        <w:rPr>
          <w:rFonts w:ascii="Calibri Light" w:hAnsi="Calibri Light" w:cs="Calibri Light"/>
          <w:b/>
          <w:color w:val="auto"/>
          <w:sz w:val="22"/>
          <w:szCs w:val="22"/>
        </w:rPr>
        <w:t>Likumprojekta 12.</w:t>
      </w:r>
      <w:r w:rsidRPr="00F16EA8">
        <w:rPr>
          <w:rFonts w:ascii="Calibri Light" w:hAnsi="Calibri Light" w:cs="Calibri Light"/>
          <w:color w:val="auto"/>
          <w:sz w:val="22"/>
          <w:szCs w:val="22"/>
        </w:rPr>
        <w:t xml:space="preserve"> </w:t>
      </w:r>
      <w:r w:rsidRPr="00F16EA8">
        <w:rPr>
          <w:rFonts w:ascii="Calibri Light" w:hAnsi="Calibri Light" w:cs="Calibri Light"/>
          <w:b/>
          <w:color w:val="auto"/>
          <w:sz w:val="22"/>
          <w:szCs w:val="22"/>
        </w:rPr>
        <w:t>pants. Operatora veiktais monitorings</w:t>
      </w:r>
    </w:p>
    <w:p w14:paraId="6BCB1C4A" w14:textId="77777777" w:rsidR="004C0F38" w:rsidRPr="00F16EA8" w:rsidRDefault="004C0F38" w:rsidP="00F16EA8">
      <w:pPr>
        <w:spacing w:after="0" w:line="240" w:lineRule="auto"/>
        <w:jc w:val="both"/>
        <w:rPr>
          <w:rFonts w:ascii="Calibri Light" w:hAnsi="Calibri Light" w:cs="Calibri Light"/>
          <w:lang w:val="lv-LV"/>
        </w:rPr>
      </w:pPr>
      <w:r w:rsidRPr="00F16EA8">
        <w:rPr>
          <w:rFonts w:ascii="Calibri Light" w:hAnsi="Calibri Light" w:cs="Calibri Light"/>
          <w:lang w:val="lv-LV"/>
        </w:rPr>
        <w:t>(1) Operators nodrošina piesārņojošas darbības monitoringu teritorijā, kuru var ietekmēt piesārņojošā darbība.  </w:t>
      </w:r>
    </w:p>
    <w:p w14:paraId="6A0936B8" w14:textId="77777777" w:rsidR="004C0F38" w:rsidRPr="00F16EA8" w:rsidRDefault="004C0F38" w:rsidP="00F16EA8">
      <w:pPr>
        <w:spacing w:after="0" w:line="240" w:lineRule="auto"/>
        <w:jc w:val="both"/>
        <w:rPr>
          <w:rFonts w:ascii="Calibri Light" w:hAnsi="Calibri Light" w:cs="Calibri Light"/>
          <w:lang w:val="lv-LV"/>
        </w:rPr>
      </w:pPr>
    </w:p>
    <w:p w14:paraId="7E852A26" w14:textId="77777777" w:rsidR="004C0F38" w:rsidRPr="00F16EA8" w:rsidRDefault="004C0F38" w:rsidP="00F16EA8">
      <w:pPr>
        <w:spacing w:after="0" w:line="240" w:lineRule="auto"/>
        <w:jc w:val="both"/>
        <w:rPr>
          <w:rFonts w:ascii="Calibri Light" w:hAnsi="Calibri Light" w:cs="Calibri Light"/>
          <w:lang w:val="lv-LV"/>
        </w:rPr>
      </w:pPr>
      <w:r w:rsidRPr="00F16EA8">
        <w:rPr>
          <w:rFonts w:ascii="Calibri Light" w:hAnsi="Calibri Light" w:cs="Calibri Light"/>
          <w:b/>
          <w:bCs/>
          <w:lang w:val="lv-LV"/>
        </w:rPr>
        <w:t>Komentārs</w:t>
      </w:r>
      <w:r w:rsidRPr="00F16EA8">
        <w:rPr>
          <w:rFonts w:ascii="Calibri Light" w:hAnsi="Calibri Light" w:cs="Calibri Light"/>
          <w:lang w:val="lv-LV"/>
        </w:rPr>
        <w:t>. 1. daļa liek domāt, ka pilnīgi visiem operatoriem jāveic vides kvalitātes monitorings apkārtnē (teritorijā, kuru var ietekmēt piesārņojošā darbība). Atļaujās šāds monitorings uzdots tikai būtiskākajiem piesārņojuma emitētājiem, bet ne jebkurai B vai C darbībai. Parasti operatoram uzdots kontrolēt savu emisijas avotu emisiju, t.i., emisiju no konkrētiem avotiem, bet ne apkārtnē.</w:t>
      </w:r>
    </w:p>
    <w:p w14:paraId="55AEF6EE" w14:textId="77777777" w:rsidR="004C0F38" w:rsidRPr="00F16EA8" w:rsidRDefault="004C0F38" w:rsidP="00F16EA8">
      <w:pPr>
        <w:spacing w:after="0" w:line="240" w:lineRule="auto"/>
        <w:jc w:val="both"/>
        <w:rPr>
          <w:rFonts w:ascii="Calibri Light" w:hAnsi="Calibri Light" w:cs="Calibri Light"/>
          <w:lang w:val="lv-LV"/>
        </w:rPr>
      </w:pPr>
    </w:p>
    <w:p w14:paraId="3443DD81" w14:textId="77777777" w:rsidR="004C0F38" w:rsidRPr="00F16EA8" w:rsidRDefault="004C0F38" w:rsidP="00F16EA8">
      <w:pPr>
        <w:spacing w:after="0" w:line="240" w:lineRule="auto"/>
        <w:jc w:val="both"/>
        <w:rPr>
          <w:rFonts w:ascii="Calibri Light" w:hAnsi="Calibri Light" w:cs="Calibri Light"/>
          <w:lang w:val="lv-LV"/>
        </w:rPr>
      </w:pPr>
    </w:p>
    <w:p w14:paraId="2A957DEC" w14:textId="77777777" w:rsidR="004C0F38" w:rsidRPr="00F16EA8" w:rsidRDefault="004C0F38" w:rsidP="00F16EA8">
      <w:pPr>
        <w:pStyle w:val="paragraph"/>
        <w:spacing w:before="0"/>
        <w:ind w:left="0"/>
        <w:contextualSpacing w:val="0"/>
        <w:rPr>
          <w:rFonts w:ascii="Calibri Light" w:hAnsi="Calibri Light" w:cs="Calibri Light"/>
          <w:color w:val="auto"/>
          <w:sz w:val="22"/>
          <w:szCs w:val="22"/>
        </w:rPr>
      </w:pPr>
      <w:r w:rsidRPr="00F16EA8">
        <w:rPr>
          <w:rFonts w:ascii="Calibri Light" w:hAnsi="Calibri Light" w:cs="Calibri Light"/>
          <w:b/>
          <w:color w:val="auto"/>
          <w:sz w:val="22"/>
          <w:szCs w:val="22"/>
        </w:rPr>
        <w:t>Likumprojekta 12.</w:t>
      </w:r>
      <w:r w:rsidRPr="00F16EA8">
        <w:rPr>
          <w:rFonts w:ascii="Calibri Light" w:hAnsi="Calibri Light" w:cs="Calibri Light"/>
          <w:color w:val="auto"/>
          <w:sz w:val="22"/>
          <w:szCs w:val="22"/>
        </w:rPr>
        <w:t xml:space="preserve"> </w:t>
      </w:r>
      <w:r w:rsidRPr="00F16EA8">
        <w:rPr>
          <w:rFonts w:ascii="Calibri Light" w:hAnsi="Calibri Light" w:cs="Calibri Light"/>
          <w:b/>
          <w:color w:val="auto"/>
          <w:sz w:val="22"/>
          <w:szCs w:val="22"/>
        </w:rPr>
        <w:t>pants. Operatora veiktais monitorings</w:t>
      </w:r>
    </w:p>
    <w:p w14:paraId="440C9B54" w14:textId="77777777" w:rsidR="004C0F38" w:rsidRPr="00F16EA8" w:rsidRDefault="004C0F38" w:rsidP="00F16EA8">
      <w:pPr>
        <w:spacing w:after="0" w:line="240" w:lineRule="auto"/>
        <w:jc w:val="both"/>
        <w:rPr>
          <w:rFonts w:ascii="Calibri Light" w:hAnsi="Calibri Light" w:cs="Calibri Light"/>
          <w:lang w:val="lv-LV"/>
        </w:rPr>
      </w:pPr>
      <w:r w:rsidRPr="00F16EA8">
        <w:rPr>
          <w:rFonts w:ascii="Calibri Light" w:hAnsi="Calibri Light" w:cs="Calibri Light"/>
          <w:lang w:val="lv-LV"/>
        </w:rPr>
        <w:t>(3) Operators ir atbildīgs par monitoringa datu un sniegtās informācijas patiesumu un precizitāti un nodrošina, ka mērījumu veikšanas brīdī objekts vai iekārta darbojas normālos apstākļos. Mērījumos neņem vērā objekta vai iekārtas palaišanas un apturēšanas periodus.</w:t>
      </w:r>
    </w:p>
    <w:p w14:paraId="32AFC221" w14:textId="77777777" w:rsidR="004C0F38" w:rsidRPr="00F16EA8" w:rsidRDefault="004C0F38" w:rsidP="00F16EA8">
      <w:pPr>
        <w:spacing w:after="0" w:line="240" w:lineRule="auto"/>
        <w:jc w:val="both"/>
        <w:rPr>
          <w:rFonts w:ascii="Calibri Light" w:hAnsi="Calibri Light" w:cs="Calibri Light"/>
          <w:lang w:val="lv-LV"/>
        </w:rPr>
      </w:pPr>
    </w:p>
    <w:p w14:paraId="1BB732F3" w14:textId="77777777" w:rsidR="004C0F38" w:rsidRPr="00F16EA8" w:rsidRDefault="004C0F38" w:rsidP="00F16EA8">
      <w:pPr>
        <w:spacing w:after="0" w:line="240" w:lineRule="auto"/>
        <w:jc w:val="both"/>
        <w:rPr>
          <w:rFonts w:ascii="Calibri Light" w:hAnsi="Calibri Light" w:cs="Calibri Light"/>
          <w:lang w:val="lv-LV"/>
        </w:rPr>
      </w:pPr>
      <w:r w:rsidRPr="00F16EA8">
        <w:rPr>
          <w:rFonts w:ascii="Calibri Light" w:hAnsi="Calibri Light" w:cs="Calibri Light"/>
          <w:b/>
          <w:bCs/>
          <w:lang w:val="lv-LV"/>
        </w:rPr>
        <w:t>Komentārs</w:t>
      </w:r>
      <w:r w:rsidRPr="00F16EA8">
        <w:rPr>
          <w:rFonts w:ascii="Calibri Light" w:hAnsi="Calibri Light" w:cs="Calibri Light"/>
          <w:lang w:val="lv-LV"/>
        </w:rPr>
        <w:t>. Kā operators var būt atbildīgs par monitoringa datu patiesumu un precizitāti, ja saskaņā ar (4) daļu mērījumus veic akreditēta laboratorija. Operators nevar ietekmēt datus, mērījumu veikšanu vai informāciju testēšanas pārskatā.</w:t>
      </w:r>
    </w:p>
    <w:p w14:paraId="5E2A4847" w14:textId="77777777" w:rsidR="004C0F38" w:rsidRPr="00F16EA8" w:rsidRDefault="004C0F38" w:rsidP="00F16EA8">
      <w:pPr>
        <w:spacing w:after="0" w:line="240" w:lineRule="auto"/>
        <w:jc w:val="both"/>
        <w:rPr>
          <w:rFonts w:ascii="Calibri Light" w:hAnsi="Calibri Light" w:cs="Calibri Light"/>
          <w:lang w:val="lv-LV"/>
        </w:rPr>
      </w:pPr>
    </w:p>
    <w:p w14:paraId="1723A7E2" w14:textId="77777777" w:rsidR="004C0F38" w:rsidRPr="00F16EA8" w:rsidRDefault="004C0F38" w:rsidP="00F16EA8">
      <w:pPr>
        <w:spacing w:after="0" w:line="240" w:lineRule="auto"/>
        <w:jc w:val="both"/>
        <w:rPr>
          <w:rFonts w:ascii="Calibri Light" w:hAnsi="Calibri Light" w:cs="Calibri Light"/>
          <w:lang w:val="lv-LV"/>
        </w:rPr>
      </w:pPr>
    </w:p>
    <w:p w14:paraId="4DEC45A5" w14:textId="77777777" w:rsidR="004C0F38" w:rsidRPr="00F16EA8" w:rsidRDefault="004C0F38" w:rsidP="00F16EA8">
      <w:pPr>
        <w:pStyle w:val="paragraph"/>
        <w:spacing w:before="0"/>
        <w:ind w:left="0"/>
        <w:contextualSpacing w:val="0"/>
        <w:rPr>
          <w:rFonts w:ascii="Calibri Light" w:hAnsi="Calibri Light" w:cs="Calibri Light"/>
          <w:color w:val="auto"/>
          <w:sz w:val="22"/>
          <w:szCs w:val="22"/>
        </w:rPr>
      </w:pPr>
      <w:r w:rsidRPr="00F16EA8">
        <w:rPr>
          <w:rFonts w:ascii="Calibri Light" w:hAnsi="Calibri Light" w:cs="Calibri Light"/>
          <w:b/>
          <w:color w:val="auto"/>
          <w:sz w:val="22"/>
          <w:szCs w:val="22"/>
        </w:rPr>
        <w:t>Likumprojekta 12.</w:t>
      </w:r>
      <w:r w:rsidRPr="00F16EA8">
        <w:rPr>
          <w:rFonts w:ascii="Calibri Light" w:hAnsi="Calibri Light" w:cs="Calibri Light"/>
          <w:color w:val="auto"/>
          <w:sz w:val="22"/>
          <w:szCs w:val="22"/>
        </w:rPr>
        <w:t xml:space="preserve"> </w:t>
      </w:r>
      <w:r w:rsidRPr="00F16EA8">
        <w:rPr>
          <w:rFonts w:ascii="Calibri Light" w:hAnsi="Calibri Light" w:cs="Calibri Light"/>
          <w:b/>
          <w:color w:val="auto"/>
          <w:sz w:val="22"/>
          <w:szCs w:val="22"/>
        </w:rPr>
        <w:t>pants. Operatora veiktais monitorings</w:t>
      </w:r>
    </w:p>
    <w:p w14:paraId="7C389BC9" w14:textId="77777777" w:rsidR="004C0F38" w:rsidRPr="00F16EA8" w:rsidRDefault="004C0F38" w:rsidP="00F16EA8">
      <w:pPr>
        <w:spacing w:after="0" w:line="240" w:lineRule="auto"/>
        <w:jc w:val="both"/>
        <w:rPr>
          <w:rFonts w:ascii="Calibri Light" w:hAnsi="Calibri Light" w:cs="Calibri Light"/>
          <w:lang w:val="lv-LV"/>
        </w:rPr>
      </w:pPr>
      <w:r w:rsidRPr="00F16EA8">
        <w:rPr>
          <w:rFonts w:ascii="Calibri Light" w:hAnsi="Calibri Light" w:cs="Calibri Light"/>
          <w:lang w:val="lv-LV"/>
        </w:rPr>
        <w:t>(6) A kategorijas piesārņojošām darbībām operators pazemes ūdeņu monitoringu veic vismaz reizi piecos gados un augsnes monitoringu vismaz reizi desmit gados, ja vien atļaujā nav noteikta cita regularitāte, kas pamatota ar piesārņojuma draudu novērtējumu.</w:t>
      </w:r>
    </w:p>
    <w:p w14:paraId="22BD6DD9" w14:textId="77777777" w:rsidR="004C0F38" w:rsidRPr="00F16EA8" w:rsidRDefault="004C0F38" w:rsidP="00F16EA8">
      <w:pPr>
        <w:spacing w:after="0" w:line="240" w:lineRule="auto"/>
        <w:jc w:val="both"/>
        <w:rPr>
          <w:rFonts w:ascii="Calibri Light" w:hAnsi="Calibri Light" w:cs="Calibri Light"/>
          <w:lang w:val="lv-LV"/>
        </w:rPr>
      </w:pPr>
    </w:p>
    <w:p w14:paraId="582BF32D" w14:textId="77777777" w:rsidR="004C0F38" w:rsidRPr="00F16EA8" w:rsidRDefault="004C0F38" w:rsidP="00F16EA8">
      <w:pPr>
        <w:spacing w:after="0" w:line="240" w:lineRule="auto"/>
        <w:jc w:val="both"/>
        <w:rPr>
          <w:rFonts w:ascii="Calibri Light" w:hAnsi="Calibri Light" w:cs="Calibri Light"/>
          <w:lang w:val="lv-LV"/>
        </w:rPr>
      </w:pPr>
      <w:r w:rsidRPr="00F16EA8">
        <w:rPr>
          <w:rFonts w:ascii="Calibri Light" w:hAnsi="Calibri Light" w:cs="Calibri Light"/>
          <w:b/>
          <w:bCs/>
          <w:lang w:val="lv-LV"/>
        </w:rPr>
        <w:t>Komentārs</w:t>
      </w:r>
      <w:r w:rsidRPr="00F16EA8">
        <w:rPr>
          <w:rFonts w:ascii="Calibri Light" w:hAnsi="Calibri Light" w:cs="Calibri Light"/>
          <w:lang w:val="lv-LV"/>
        </w:rPr>
        <w:t>. Ir A kategorijas, kas neietekmē augsni un gruntsūdeņus – piena pārstrāde, darbības tikai iekštelpās. Kādēļ noteikts, ka pilnīgi visām A darbībām bez individuālas izvērtēšanas jāveic augsnes un gruntsūdeņu monitorings? Regulējums nosaka, ka vienīgais, ko Dienests individuāli vērtēs būs regularitāte, nevis nepieciešamība kā tāda.</w:t>
      </w:r>
    </w:p>
    <w:p w14:paraId="291CDAEB" w14:textId="77777777" w:rsidR="004C0F38" w:rsidRPr="00F16EA8" w:rsidRDefault="004C0F38" w:rsidP="00F16EA8">
      <w:pPr>
        <w:spacing w:after="0" w:line="240" w:lineRule="auto"/>
        <w:jc w:val="both"/>
        <w:rPr>
          <w:rFonts w:ascii="Calibri Light" w:hAnsi="Calibri Light" w:cs="Calibri Light"/>
          <w:lang w:val="lv-LV"/>
        </w:rPr>
      </w:pPr>
    </w:p>
    <w:p w14:paraId="53072D7B" w14:textId="77777777" w:rsidR="004C0F38" w:rsidRPr="00F16EA8" w:rsidRDefault="004C0F38" w:rsidP="00F16EA8">
      <w:pPr>
        <w:spacing w:after="0" w:line="240" w:lineRule="auto"/>
        <w:jc w:val="both"/>
        <w:rPr>
          <w:rFonts w:ascii="Calibri Light" w:hAnsi="Calibri Light" w:cs="Calibri Light"/>
          <w:lang w:val="lv-LV"/>
        </w:rPr>
      </w:pPr>
    </w:p>
    <w:p w14:paraId="5568A5CB" w14:textId="77777777" w:rsidR="004C0F38" w:rsidRPr="00F16EA8" w:rsidRDefault="004C0F38" w:rsidP="00F16EA8">
      <w:pPr>
        <w:pStyle w:val="paragraph"/>
        <w:spacing w:before="0"/>
        <w:ind w:left="0"/>
        <w:contextualSpacing w:val="0"/>
        <w:rPr>
          <w:rFonts w:ascii="Calibri Light" w:hAnsi="Calibri Light" w:cs="Calibri Light"/>
          <w:color w:val="auto"/>
          <w:sz w:val="22"/>
          <w:szCs w:val="22"/>
        </w:rPr>
      </w:pPr>
      <w:r w:rsidRPr="00F16EA8">
        <w:rPr>
          <w:rFonts w:ascii="Calibri Light" w:hAnsi="Calibri Light" w:cs="Calibri Light"/>
          <w:b/>
          <w:color w:val="auto"/>
          <w:sz w:val="22"/>
          <w:szCs w:val="22"/>
        </w:rPr>
        <w:t>Likumprojekta 14.</w:t>
      </w:r>
      <w:r w:rsidRPr="00F16EA8">
        <w:rPr>
          <w:rFonts w:ascii="Calibri Light" w:hAnsi="Calibri Light" w:cs="Calibri Light"/>
          <w:color w:val="auto"/>
          <w:sz w:val="22"/>
          <w:szCs w:val="22"/>
        </w:rPr>
        <w:t xml:space="preserve"> </w:t>
      </w:r>
      <w:r w:rsidRPr="00F16EA8">
        <w:rPr>
          <w:rFonts w:ascii="Calibri Light" w:hAnsi="Calibri Light" w:cs="Calibri Light"/>
          <w:b/>
          <w:color w:val="auto"/>
          <w:sz w:val="22"/>
          <w:szCs w:val="22"/>
        </w:rPr>
        <w:t>pants. Piesārņojošu darbību iedalījums</w:t>
      </w:r>
    </w:p>
    <w:p w14:paraId="2AAD3BFB" w14:textId="77777777" w:rsidR="004C0F38" w:rsidRPr="00F16EA8" w:rsidRDefault="004C0F38" w:rsidP="00F16EA8">
      <w:pPr>
        <w:spacing w:after="0" w:line="240" w:lineRule="auto"/>
        <w:jc w:val="both"/>
        <w:rPr>
          <w:rFonts w:ascii="Calibri Light" w:hAnsi="Calibri Light" w:cs="Calibri Light"/>
          <w:lang w:val="lv-LV"/>
        </w:rPr>
      </w:pPr>
      <w:r w:rsidRPr="00F16EA8">
        <w:rPr>
          <w:rFonts w:ascii="Calibri Light" w:hAnsi="Calibri Light" w:cs="Calibri Light"/>
          <w:lang w:val="lv-LV"/>
        </w:rPr>
        <w:t>(2) Ministru kabinets apstiprina A, B un C kategorijas piesārņojošo darbību sarakstus.  </w:t>
      </w:r>
    </w:p>
    <w:p w14:paraId="52E2E0DA" w14:textId="77777777" w:rsidR="004C0F38" w:rsidRPr="00F16EA8" w:rsidRDefault="004C0F38" w:rsidP="00F16EA8">
      <w:pPr>
        <w:spacing w:after="0" w:line="240" w:lineRule="auto"/>
        <w:jc w:val="both"/>
        <w:rPr>
          <w:rFonts w:ascii="Calibri Light" w:hAnsi="Calibri Light" w:cs="Calibri Light"/>
          <w:lang w:val="lv-LV"/>
        </w:rPr>
      </w:pPr>
    </w:p>
    <w:p w14:paraId="64D8EEC6" w14:textId="7D342C9D" w:rsidR="004C0F38" w:rsidRPr="00F16EA8" w:rsidRDefault="004C0F38" w:rsidP="00F16EA8">
      <w:pPr>
        <w:spacing w:after="0" w:line="240" w:lineRule="auto"/>
        <w:jc w:val="both"/>
        <w:rPr>
          <w:rFonts w:ascii="Calibri Light" w:hAnsi="Calibri Light" w:cs="Calibri Light"/>
          <w:lang w:val="lv-LV"/>
        </w:rPr>
      </w:pPr>
      <w:r w:rsidRPr="00F16EA8">
        <w:rPr>
          <w:rFonts w:ascii="Calibri Light" w:hAnsi="Calibri Light" w:cs="Calibri Light"/>
          <w:b/>
          <w:bCs/>
          <w:lang w:val="lv-LV"/>
        </w:rPr>
        <w:t>Komentārs</w:t>
      </w:r>
      <w:r w:rsidRPr="00F16EA8">
        <w:rPr>
          <w:rFonts w:ascii="Calibri Light" w:hAnsi="Calibri Light" w:cs="Calibri Light"/>
          <w:lang w:val="lv-LV"/>
        </w:rPr>
        <w:t>. Ir jāprecizē, kā notiek darbību iedalīšana A, B, C kategorijās sadedzināšanas iekārtām. Šobrīd ir neviennozīmīga pieeja un interpretācija – būtu jābūt noteiktam, vai vairākas mazās un vidējās iekārtas summē, lai noteiktu piederību kategorijai. Vai summē arī mini iekārtas (kas mazākas par 0,2</w:t>
      </w:r>
      <w:r w:rsidR="00F16EA8">
        <w:rPr>
          <w:rFonts w:ascii="Calibri Light" w:hAnsi="Calibri Light" w:cs="Calibri Light"/>
          <w:lang w:val="lv-LV"/>
        </w:rPr>
        <w:t> </w:t>
      </w:r>
      <w:r w:rsidRPr="00F16EA8">
        <w:rPr>
          <w:rFonts w:ascii="Calibri Light" w:hAnsi="Calibri Light" w:cs="Calibri Light"/>
          <w:lang w:val="lv-LV"/>
        </w:rPr>
        <w:t>MW), vai pieskaita arī tehnoloģiskās iekārtas ar degļiem – cepumu krāsnis, kūpināšanas kameru degļus u.c., lai noteiktu kategoriju, limitus, maksātu dabas resursu nodokli. Problēma pašreizējā regulējumā ir pretruna -</w:t>
      </w:r>
      <w:r w:rsidR="00F16EA8">
        <w:rPr>
          <w:rFonts w:ascii="Calibri Light" w:hAnsi="Calibri Light" w:cs="Calibri Light"/>
          <w:lang w:val="lv-LV"/>
        </w:rPr>
        <w:t xml:space="preserve"> </w:t>
      </w:r>
      <w:r w:rsidRPr="00F16EA8">
        <w:rPr>
          <w:rFonts w:ascii="Calibri Light" w:hAnsi="Calibri Light" w:cs="Calibri Light"/>
          <w:lang w:val="lv-LV"/>
        </w:rPr>
        <w:t>MK 30.10.2010. noteikumu Nr. 1082 ietvaros summē visu, lai gan tiešā veidā šāda pieeja nav atrunāta, bet MK 07.01.2021. noteikumi Nr. 17 nosaka, ka mazās un vidējās iekārtas nesummē.</w:t>
      </w:r>
    </w:p>
    <w:p w14:paraId="714D0B20" w14:textId="77777777" w:rsidR="004C0F38" w:rsidRPr="00F16EA8" w:rsidRDefault="004C0F38" w:rsidP="00F16EA8">
      <w:pPr>
        <w:spacing w:after="0" w:line="240" w:lineRule="auto"/>
        <w:jc w:val="both"/>
        <w:rPr>
          <w:rFonts w:ascii="Calibri Light" w:hAnsi="Calibri Light" w:cs="Calibri Light"/>
          <w:lang w:val="lv-LV"/>
        </w:rPr>
      </w:pPr>
    </w:p>
    <w:p w14:paraId="33B0CBBA" w14:textId="77777777" w:rsidR="004C0F38" w:rsidRPr="00F16EA8" w:rsidRDefault="004C0F38" w:rsidP="00F16EA8">
      <w:pPr>
        <w:spacing w:after="0" w:line="240" w:lineRule="auto"/>
        <w:jc w:val="both"/>
        <w:rPr>
          <w:rFonts w:ascii="Calibri Light" w:hAnsi="Calibri Light" w:cs="Calibri Light"/>
          <w:lang w:val="lv-LV"/>
        </w:rPr>
      </w:pPr>
    </w:p>
    <w:p w14:paraId="20847736" w14:textId="77777777" w:rsidR="004C0F38" w:rsidRPr="00F16EA8" w:rsidRDefault="004C0F38" w:rsidP="00F16EA8">
      <w:pPr>
        <w:pStyle w:val="paragraph"/>
        <w:spacing w:before="0"/>
        <w:ind w:left="0"/>
        <w:contextualSpacing w:val="0"/>
        <w:rPr>
          <w:rFonts w:ascii="Calibri Light" w:hAnsi="Calibri Light" w:cs="Calibri Light"/>
          <w:color w:val="auto"/>
          <w:sz w:val="22"/>
          <w:szCs w:val="22"/>
        </w:rPr>
      </w:pPr>
      <w:r w:rsidRPr="00F16EA8">
        <w:rPr>
          <w:rFonts w:ascii="Calibri Light" w:hAnsi="Calibri Light" w:cs="Calibri Light"/>
          <w:b/>
          <w:color w:val="auto"/>
          <w:sz w:val="22"/>
          <w:szCs w:val="22"/>
        </w:rPr>
        <w:t>Likumprojekta 15.</w:t>
      </w:r>
      <w:r w:rsidRPr="00F16EA8">
        <w:rPr>
          <w:rFonts w:ascii="Calibri Light" w:hAnsi="Calibri Light" w:cs="Calibri Light"/>
          <w:color w:val="auto"/>
          <w:sz w:val="22"/>
          <w:szCs w:val="22"/>
        </w:rPr>
        <w:t xml:space="preserve"> </w:t>
      </w:r>
      <w:r w:rsidRPr="00F16EA8">
        <w:rPr>
          <w:rFonts w:ascii="Calibri Light" w:hAnsi="Calibri Light" w:cs="Calibri Light"/>
          <w:b/>
          <w:color w:val="auto"/>
          <w:sz w:val="22"/>
          <w:szCs w:val="22"/>
        </w:rPr>
        <w:t>pants. Atļauja A vai B kategorijas piesārņojošai darbībai un C kategorijas piesārņojošas darbības reģistrācija</w:t>
      </w:r>
    </w:p>
    <w:p w14:paraId="14DE27E3" w14:textId="77777777" w:rsidR="004C0F38" w:rsidRPr="00F16EA8" w:rsidRDefault="004C0F38" w:rsidP="00F16EA8">
      <w:pPr>
        <w:spacing w:after="0" w:line="240" w:lineRule="auto"/>
        <w:jc w:val="both"/>
        <w:rPr>
          <w:rFonts w:ascii="Calibri Light" w:hAnsi="Calibri Light" w:cs="Calibri Light"/>
          <w:lang w:val="lv-LV"/>
        </w:rPr>
      </w:pPr>
      <w:r w:rsidRPr="00F16EA8">
        <w:rPr>
          <w:rFonts w:ascii="Calibri Light" w:hAnsi="Calibri Light" w:cs="Calibri Light"/>
          <w:lang w:val="lv-LV"/>
        </w:rPr>
        <w:t>(1) Lai uzsāktu A vai B kategorijas piesārņojošo darbību, kā arī būtisku darbības izmaiņu gadījumā, operatoram ir pienākums saņemt atļauju un ievērot tajā noteiktos  nosacījumus piesārņojošas darbības veikšanai. Atļauju izdod Dienests piesārņojošai darbībai konkrētā ģeogrāfiskā vietā uz visu attiecīgā objekta darbības laiku.</w:t>
      </w:r>
    </w:p>
    <w:p w14:paraId="29ACFE11" w14:textId="77777777" w:rsidR="004C0F38" w:rsidRPr="00F16EA8" w:rsidRDefault="004C0F38" w:rsidP="00F16EA8">
      <w:pPr>
        <w:spacing w:after="0" w:line="240" w:lineRule="auto"/>
        <w:jc w:val="both"/>
        <w:rPr>
          <w:rFonts w:ascii="Calibri Light" w:hAnsi="Calibri Light" w:cs="Calibri Light"/>
          <w:b/>
          <w:lang w:val="lv-LV"/>
        </w:rPr>
      </w:pPr>
    </w:p>
    <w:p w14:paraId="6C9B9A67" w14:textId="58CFDC6D" w:rsidR="004C0F38" w:rsidRPr="00F16EA8" w:rsidRDefault="004C0F38" w:rsidP="00F16EA8">
      <w:pPr>
        <w:spacing w:after="0" w:line="240" w:lineRule="auto"/>
        <w:jc w:val="both"/>
        <w:rPr>
          <w:rFonts w:ascii="Calibri Light" w:hAnsi="Calibri Light" w:cs="Calibri Light"/>
          <w:lang w:val="lv-LV"/>
        </w:rPr>
      </w:pPr>
      <w:r w:rsidRPr="00F16EA8">
        <w:rPr>
          <w:rFonts w:ascii="Calibri Light" w:hAnsi="Calibri Light" w:cs="Calibri Light"/>
          <w:b/>
          <w:bCs/>
          <w:lang w:val="lv-LV"/>
        </w:rPr>
        <w:t>Komentārs</w:t>
      </w:r>
      <w:r w:rsidRPr="00F16EA8">
        <w:rPr>
          <w:rFonts w:ascii="Calibri Light" w:hAnsi="Calibri Light" w:cs="Calibri Light"/>
          <w:lang w:val="lv-LV"/>
        </w:rPr>
        <w:t xml:space="preserve">. Šis formulējums jau zināmā mērā definē, ar ko no izmaiņām atšķiras būtiskas izmaiņas – operators saņem atļauju. </w:t>
      </w:r>
      <w:r w:rsidR="00F16EA8">
        <w:rPr>
          <w:rFonts w:ascii="Calibri Light" w:hAnsi="Calibri Light" w:cs="Calibri Light"/>
          <w:lang w:val="lv-LV"/>
        </w:rPr>
        <w:t>Jaunu a</w:t>
      </w:r>
      <w:r w:rsidRPr="00F16EA8">
        <w:rPr>
          <w:rFonts w:ascii="Calibri Light" w:hAnsi="Calibri Light" w:cs="Calibri Light"/>
          <w:lang w:val="lv-LV"/>
        </w:rPr>
        <w:t>tļauju saņem tikai mainoties piesārņojošas darbības klasifikācijai no C uz B, no B uz A vai otrādi – no A uz B utt., pārējos gadījumos atļauju pārskata. Tas tā būtu viennozīmīgi nosakāms jau definīcijās.</w:t>
      </w:r>
    </w:p>
    <w:p w14:paraId="287F6585" w14:textId="77777777" w:rsidR="004C0F38" w:rsidRPr="004C0F38" w:rsidRDefault="004C0F38" w:rsidP="004C0F38">
      <w:pPr>
        <w:spacing w:after="0" w:line="240" w:lineRule="auto"/>
        <w:rPr>
          <w:rFonts w:ascii="Calibri Light" w:hAnsi="Calibri Light" w:cs="Calibri Light"/>
          <w:lang w:val="lv-LV"/>
        </w:rPr>
      </w:pPr>
    </w:p>
    <w:p w14:paraId="37F209E6" w14:textId="77777777" w:rsidR="004C0F38" w:rsidRPr="004C0F38" w:rsidRDefault="004C0F38" w:rsidP="00F16EA8">
      <w:pPr>
        <w:spacing w:after="0" w:line="240" w:lineRule="auto"/>
        <w:jc w:val="both"/>
        <w:rPr>
          <w:rFonts w:ascii="Calibri Light" w:hAnsi="Calibri Light" w:cs="Calibri Light"/>
          <w:b/>
          <w:lang w:val="lv-LV"/>
        </w:rPr>
      </w:pPr>
      <w:r w:rsidRPr="004C0F38">
        <w:rPr>
          <w:rFonts w:ascii="Calibri Light" w:hAnsi="Calibri Light" w:cs="Calibri Light"/>
          <w:lang w:val="lv-LV"/>
        </w:rPr>
        <w:t>Atļauja tiek pārskatīta ne tikai būtisku izmaiņu, bet jebkuru izmaiņu gadījumā. Būtu jānodala tehniskās/precizējošās izmaiņas, kad operatoram nebūtu jāmaksā valsts nodeva un jāgaida 3 mēneši, no izmaiņām, kas prasa izvērtējumu, balstoties uz ko, citu nosacījumu pēc būtības izvirzīšanu.</w:t>
      </w:r>
    </w:p>
    <w:p w14:paraId="5B7287B5" w14:textId="77777777" w:rsidR="004C0F38" w:rsidRPr="004C0F38" w:rsidRDefault="004C0F38" w:rsidP="004C0F38">
      <w:pPr>
        <w:spacing w:after="0" w:line="240" w:lineRule="auto"/>
        <w:rPr>
          <w:rFonts w:ascii="Calibri Light" w:hAnsi="Calibri Light" w:cs="Calibri Light"/>
          <w:b/>
          <w:lang w:val="lv-LV"/>
        </w:rPr>
      </w:pPr>
    </w:p>
    <w:p w14:paraId="7C47209A" w14:textId="77777777" w:rsidR="004C0F38" w:rsidRPr="004C0F38" w:rsidRDefault="004C0F38" w:rsidP="004C0F38">
      <w:pPr>
        <w:spacing w:after="0" w:line="240" w:lineRule="auto"/>
        <w:rPr>
          <w:rFonts w:ascii="Calibri Light" w:hAnsi="Calibri Light" w:cs="Calibri Light"/>
          <w:b/>
          <w:lang w:val="lv-LV"/>
        </w:rPr>
      </w:pPr>
    </w:p>
    <w:p w14:paraId="4FBAABD4" w14:textId="77777777" w:rsidR="004C0F38" w:rsidRPr="00F16EA8" w:rsidRDefault="004C0F38" w:rsidP="00F16EA8">
      <w:pPr>
        <w:pStyle w:val="paragraph"/>
        <w:spacing w:before="0"/>
        <w:ind w:left="0"/>
        <w:contextualSpacing w:val="0"/>
        <w:rPr>
          <w:rFonts w:ascii="Calibri Light" w:hAnsi="Calibri Light" w:cs="Calibri Light"/>
          <w:color w:val="auto"/>
          <w:sz w:val="22"/>
          <w:szCs w:val="22"/>
        </w:rPr>
      </w:pPr>
      <w:r w:rsidRPr="00F16EA8">
        <w:rPr>
          <w:rFonts w:ascii="Calibri Light" w:hAnsi="Calibri Light" w:cs="Calibri Light"/>
          <w:b/>
          <w:color w:val="auto"/>
          <w:sz w:val="22"/>
          <w:szCs w:val="22"/>
        </w:rPr>
        <w:t>Likumprojekta 15.</w:t>
      </w:r>
      <w:r w:rsidRPr="00F16EA8">
        <w:rPr>
          <w:rFonts w:ascii="Calibri Light" w:hAnsi="Calibri Light" w:cs="Calibri Light"/>
          <w:color w:val="auto"/>
          <w:sz w:val="22"/>
          <w:szCs w:val="22"/>
        </w:rPr>
        <w:t xml:space="preserve"> </w:t>
      </w:r>
      <w:r w:rsidRPr="00F16EA8">
        <w:rPr>
          <w:rFonts w:ascii="Calibri Light" w:hAnsi="Calibri Light" w:cs="Calibri Light"/>
          <w:b/>
          <w:color w:val="auto"/>
          <w:sz w:val="22"/>
          <w:szCs w:val="22"/>
        </w:rPr>
        <w:t>pants. Atļauja A vai B kategorijas piesārņojošai darbībai un C kategorijas piesārņojošas darbības reģistrācija</w:t>
      </w:r>
    </w:p>
    <w:p w14:paraId="475ED5D5" w14:textId="77777777" w:rsidR="004C0F38" w:rsidRPr="00F16EA8" w:rsidRDefault="004C0F38" w:rsidP="00F16EA8">
      <w:pPr>
        <w:spacing w:after="0" w:line="240" w:lineRule="auto"/>
        <w:jc w:val="both"/>
        <w:rPr>
          <w:rFonts w:ascii="Calibri Light" w:hAnsi="Calibri Light" w:cs="Calibri Light"/>
          <w:lang w:val="lv-LV"/>
        </w:rPr>
      </w:pPr>
      <w:r w:rsidRPr="00F16EA8">
        <w:rPr>
          <w:rFonts w:ascii="Calibri Light" w:hAnsi="Calibri Light" w:cs="Calibri Light"/>
          <w:lang w:val="lv-LV"/>
        </w:rPr>
        <w:t>(2) A vai B kategorijas piesārņojošas darbības atļauju var apstrīdēt Vides pārraudzības valsts birojā (turpmāk - Birojā) Administratīva procesa likumā noteiktajā kārtībā. Par atļaujas spēkā stāšanās dienu attiecībā uz privātpersonu ir uzskatāma tās publicēšana Dienesta tīmekļvietnē, ko Dienests veic ne vēlāk kā trīs darba dienu laikā pēc atļaujas izdošanas. Apstrīdētās atļaujas darbība  tiek apturēta līdz iesnieguma izskatīšanai. Ja atļaujas darbības apturēšana var radīt būtisku negatīvu ietekmi uz vidi, Birojs var pieņemt lēmumu neapturēt atļaujas darbību. </w:t>
      </w:r>
    </w:p>
    <w:p w14:paraId="1C3E22D9" w14:textId="77777777" w:rsidR="004C0F38" w:rsidRPr="00F16EA8" w:rsidRDefault="004C0F38" w:rsidP="00F16EA8">
      <w:pPr>
        <w:spacing w:after="0" w:line="240" w:lineRule="auto"/>
        <w:jc w:val="both"/>
        <w:rPr>
          <w:rFonts w:ascii="Calibri Light" w:hAnsi="Calibri Light" w:cs="Calibri Light"/>
          <w:lang w:val="lv-LV"/>
        </w:rPr>
      </w:pPr>
    </w:p>
    <w:p w14:paraId="16CBA9D7" w14:textId="77777777" w:rsidR="004C0F38" w:rsidRPr="00F16EA8" w:rsidRDefault="004C0F38" w:rsidP="00F16EA8">
      <w:pPr>
        <w:spacing w:after="0" w:line="240" w:lineRule="auto"/>
        <w:jc w:val="both"/>
        <w:rPr>
          <w:rFonts w:ascii="Calibri Light" w:hAnsi="Calibri Light" w:cs="Calibri Light"/>
          <w:lang w:val="lv-LV"/>
        </w:rPr>
      </w:pPr>
      <w:r w:rsidRPr="00F16EA8">
        <w:rPr>
          <w:rFonts w:ascii="Calibri Light" w:hAnsi="Calibri Light" w:cs="Calibri Light"/>
          <w:b/>
          <w:bCs/>
          <w:lang w:val="lv-LV"/>
        </w:rPr>
        <w:t>Komentārs</w:t>
      </w:r>
      <w:r w:rsidRPr="00F16EA8">
        <w:rPr>
          <w:rFonts w:ascii="Calibri Light" w:hAnsi="Calibri Light" w:cs="Calibri Light"/>
          <w:lang w:val="lv-LV"/>
        </w:rPr>
        <w:t>. Šobrīd Dienestam neveicas ar 3 dienu termiņa ievērošanu – gana bieži tiek publicēts tikai uzņēmuma nosaukums, ilgstoši nepievienojot pašu atļaujas dokumentu, tas attiecīgi tad var ietekmēt visu apstrīdēšanas procedūru un tās termiņus.</w:t>
      </w:r>
    </w:p>
    <w:p w14:paraId="1E3F49C4" w14:textId="77777777" w:rsidR="004C0F38" w:rsidRPr="00F16EA8" w:rsidRDefault="004C0F38" w:rsidP="00F16EA8">
      <w:pPr>
        <w:spacing w:after="0" w:line="240" w:lineRule="auto"/>
        <w:jc w:val="both"/>
        <w:rPr>
          <w:rFonts w:ascii="Calibri Light" w:hAnsi="Calibri Light" w:cs="Calibri Light"/>
          <w:lang w:val="lv-LV"/>
        </w:rPr>
      </w:pPr>
    </w:p>
    <w:p w14:paraId="7CFDA191" w14:textId="77777777" w:rsidR="004C0F38" w:rsidRPr="00F16EA8" w:rsidRDefault="004C0F38" w:rsidP="00F16EA8">
      <w:pPr>
        <w:pStyle w:val="paragraph"/>
        <w:spacing w:before="0"/>
        <w:ind w:left="0"/>
        <w:contextualSpacing w:val="0"/>
        <w:rPr>
          <w:rFonts w:ascii="Calibri Light" w:hAnsi="Calibri Light" w:cs="Calibri Light"/>
          <w:b/>
          <w:color w:val="auto"/>
          <w:sz w:val="22"/>
          <w:szCs w:val="22"/>
        </w:rPr>
      </w:pPr>
    </w:p>
    <w:p w14:paraId="292C2ED0" w14:textId="77777777" w:rsidR="004C0F38" w:rsidRPr="00F16EA8" w:rsidRDefault="004C0F38" w:rsidP="00F16EA8">
      <w:pPr>
        <w:pStyle w:val="paragraph"/>
        <w:spacing w:before="0"/>
        <w:ind w:left="0"/>
        <w:contextualSpacing w:val="0"/>
        <w:rPr>
          <w:rFonts w:ascii="Calibri Light" w:hAnsi="Calibri Light" w:cs="Calibri Light"/>
          <w:color w:val="auto"/>
          <w:sz w:val="22"/>
          <w:szCs w:val="22"/>
        </w:rPr>
      </w:pPr>
      <w:r w:rsidRPr="00F16EA8">
        <w:rPr>
          <w:rFonts w:ascii="Calibri Light" w:hAnsi="Calibri Light" w:cs="Calibri Light"/>
          <w:b/>
          <w:color w:val="auto"/>
          <w:sz w:val="22"/>
          <w:szCs w:val="22"/>
        </w:rPr>
        <w:t>Likumprojekta 15.</w:t>
      </w:r>
      <w:r w:rsidRPr="00F16EA8">
        <w:rPr>
          <w:rFonts w:ascii="Calibri Light" w:hAnsi="Calibri Light" w:cs="Calibri Light"/>
          <w:color w:val="auto"/>
          <w:sz w:val="22"/>
          <w:szCs w:val="22"/>
        </w:rPr>
        <w:t xml:space="preserve"> </w:t>
      </w:r>
      <w:r w:rsidRPr="00F16EA8">
        <w:rPr>
          <w:rFonts w:ascii="Calibri Light" w:hAnsi="Calibri Light" w:cs="Calibri Light"/>
          <w:b/>
          <w:color w:val="auto"/>
          <w:sz w:val="22"/>
          <w:szCs w:val="22"/>
        </w:rPr>
        <w:t>pants. Atļauja A vai B kategorijas piesārņojošai darbībai un C kategorijas piesārņojošas darbības reģistrācija</w:t>
      </w:r>
    </w:p>
    <w:p w14:paraId="1F0CB436" w14:textId="77777777" w:rsidR="004C0F38" w:rsidRPr="00F16EA8" w:rsidRDefault="004C0F38" w:rsidP="00F16EA8">
      <w:pPr>
        <w:spacing w:after="0" w:line="240" w:lineRule="auto"/>
        <w:jc w:val="both"/>
        <w:rPr>
          <w:rFonts w:ascii="Calibri Light" w:hAnsi="Calibri Light" w:cs="Calibri Light"/>
          <w:lang w:val="lv-LV"/>
        </w:rPr>
      </w:pPr>
      <w:r w:rsidRPr="00F16EA8">
        <w:rPr>
          <w:rFonts w:ascii="Calibri Light" w:hAnsi="Calibri Light" w:cs="Calibri Light"/>
          <w:lang w:val="lv-LV"/>
        </w:rPr>
        <w:t>(3) Lai uzsāktu C kategorijas piesārņojošu darbību, kā arī būtisku darbības izmaiņu gadījumā, operatoram ir pienākums veikt piesārņojošas darbības reģistrāciju un ievērot prasības, kas noteiktas C kategorijas darbību reģistrā vai vides aizsardzības normatīvajos aktos. Dienests reģistrē pieteikto C kategorijas piesārņojošo darbību konkrētā ģeogrāfiskā vietā uz visu attiecīgā objekta darbības laiku un informē operatoru par to.  C kategorijas darbības reģistrācija stājas spēkā ar brīdi, kad attiecīgā piesārņojošā darbība tiek iekļauta C kategorijas piesārņojošo darbību reģistrā. </w:t>
      </w:r>
    </w:p>
    <w:p w14:paraId="456A3C81" w14:textId="77777777" w:rsidR="004C0F38" w:rsidRPr="00F16EA8" w:rsidRDefault="004C0F38" w:rsidP="00F16EA8">
      <w:pPr>
        <w:spacing w:after="0" w:line="240" w:lineRule="auto"/>
        <w:jc w:val="both"/>
        <w:rPr>
          <w:rFonts w:ascii="Calibri Light" w:hAnsi="Calibri Light" w:cs="Calibri Light"/>
          <w:lang w:val="lv-LV"/>
        </w:rPr>
      </w:pPr>
    </w:p>
    <w:p w14:paraId="17A0063E" w14:textId="77777777" w:rsidR="004C0F38" w:rsidRPr="004C0F38" w:rsidRDefault="004C0F38" w:rsidP="00F16EA8">
      <w:pPr>
        <w:spacing w:after="0" w:line="240" w:lineRule="auto"/>
        <w:jc w:val="both"/>
        <w:rPr>
          <w:rFonts w:ascii="Calibri Light" w:hAnsi="Calibri Light" w:cs="Calibri Light"/>
          <w:lang w:val="lv-LV"/>
        </w:rPr>
      </w:pPr>
      <w:r w:rsidRPr="00F16EA8">
        <w:rPr>
          <w:rFonts w:ascii="Calibri Light" w:hAnsi="Calibri Light" w:cs="Calibri Light"/>
          <w:b/>
          <w:bCs/>
          <w:lang w:val="lv-LV"/>
        </w:rPr>
        <w:lastRenderedPageBreak/>
        <w:t>Komentārs</w:t>
      </w:r>
      <w:r w:rsidRPr="00F16EA8">
        <w:rPr>
          <w:rFonts w:ascii="Calibri Light" w:hAnsi="Calibri Light" w:cs="Calibri Light"/>
          <w:lang w:val="lv-LV"/>
        </w:rPr>
        <w:t xml:space="preserve">. Saskaņā ar šī paša 15. panta (1) daļā iekļauto C kategorijas darbībā pēc būtības nevar būt būtiskas izmaiņas, jo </w:t>
      </w:r>
      <w:r w:rsidRPr="004C0F38">
        <w:rPr>
          <w:rFonts w:ascii="Calibri Light" w:hAnsi="Calibri Light" w:cs="Calibri Light"/>
          <w:lang w:val="lv-LV"/>
        </w:rPr>
        <w:t>pie būtiskam izmaiņām tā pārtop par B kategorijas darbību (operators saņem atļauju).</w:t>
      </w:r>
    </w:p>
    <w:p w14:paraId="711C4925" w14:textId="77777777" w:rsidR="004C0F38" w:rsidRPr="004C0F38" w:rsidRDefault="004C0F38" w:rsidP="004C0F38">
      <w:pPr>
        <w:spacing w:after="0" w:line="240" w:lineRule="auto"/>
        <w:rPr>
          <w:rFonts w:ascii="Calibri Light" w:hAnsi="Calibri Light" w:cs="Calibri Light"/>
          <w:lang w:val="lv-LV"/>
        </w:rPr>
      </w:pPr>
    </w:p>
    <w:p w14:paraId="55F91FBE" w14:textId="77777777" w:rsidR="001D46E3" w:rsidRPr="004C0F38" w:rsidRDefault="001D46E3" w:rsidP="004C0F38">
      <w:pPr>
        <w:spacing w:after="0" w:line="240" w:lineRule="auto"/>
        <w:rPr>
          <w:rFonts w:ascii="Calibri Light" w:hAnsi="Calibri Light" w:cs="Calibri Light"/>
          <w:lang w:val="lv-LV"/>
        </w:rPr>
      </w:pPr>
    </w:p>
    <w:p w14:paraId="566E006A" w14:textId="77777777" w:rsidR="004C0F38" w:rsidRPr="001D46E3" w:rsidRDefault="004C0F38" w:rsidP="001D46E3">
      <w:pPr>
        <w:pStyle w:val="paragraph"/>
        <w:spacing w:before="0"/>
        <w:ind w:left="0"/>
        <w:contextualSpacing w:val="0"/>
        <w:rPr>
          <w:rFonts w:ascii="Calibri Light" w:hAnsi="Calibri Light" w:cs="Calibri Light"/>
          <w:color w:val="auto"/>
          <w:sz w:val="22"/>
          <w:szCs w:val="22"/>
        </w:rPr>
      </w:pPr>
      <w:r w:rsidRPr="001D46E3">
        <w:rPr>
          <w:rFonts w:ascii="Calibri Light" w:hAnsi="Calibri Light" w:cs="Calibri Light"/>
          <w:b/>
          <w:color w:val="auto"/>
          <w:sz w:val="22"/>
          <w:szCs w:val="22"/>
        </w:rPr>
        <w:t>Likumprojekta 15.</w:t>
      </w:r>
      <w:r w:rsidRPr="001D46E3">
        <w:rPr>
          <w:rFonts w:ascii="Calibri Light" w:hAnsi="Calibri Light" w:cs="Calibri Light"/>
          <w:color w:val="auto"/>
          <w:sz w:val="22"/>
          <w:szCs w:val="22"/>
        </w:rPr>
        <w:t xml:space="preserve"> </w:t>
      </w:r>
      <w:r w:rsidRPr="001D46E3">
        <w:rPr>
          <w:rFonts w:ascii="Calibri Light" w:hAnsi="Calibri Light" w:cs="Calibri Light"/>
          <w:b/>
          <w:color w:val="auto"/>
          <w:sz w:val="22"/>
          <w:szCs w:val="22"/>
        </w:rPr>
        <w:t>pants. Atļauja A vai B kategorijas piesārņojošai darbībai un C kategorijas piesārņojošas darbības reģistrācija</w:t>
      </w:r>
    </w:p>
    <w:p w14:paraId="5512D659" w14:textId="77777777" w:rsidR="004C0F38" w:rsidRPr="001D46E3" w:rsidRDefault="004C0F38" w:rsidP="001D46E3">
      <w:pPr>
        <w:spacing w:after="0" w:line="240" w:lineRule="auto"/>
        <w:jc w:val="both"/>
        <w:rPr>
          <w:rFonts w:ascii="Calibri Light" w:hAnsi="Calibri Light" w:cs="Calibri Light"/>
          <w:lang w:val="lv-LV"/>
        </w:rPr>
      </w:pPr>
      <w:r w:rsidRPr="001D46E3">
        <w:rPr>
          <w:rFonts w:ascii="Calibri Light" w:hAnsi="Calibri Light" w:cs="Calibri Light"/>
          <w:lang w:val="lv-LV"/>
        </w:rPr>
        <w:t>(4) Ja operators objektā veic dažādas kategorijas piesārņojošās darbības, tad jāsaņem viena atļauja vai viena C kategorijas reģistrācija, kurā iekļautas visas objektā veiktās darbības.  Piesārņojošu darbību ir aizliegts sadalīt vairākās daļās vai starp diviem vai vairākiem operatoriem, lai izvairītos no atbilstošas kategorijas atļaujas saņemšanas vai C kategorijas reģistrācijas. </w:t>
      </w:r>
    </w:p>
    <w:p w14:paraId="4EB5E721" w14:textId="77777777" w:rsidR="004C0F38" w:rsidRPr="001D46E3" w:rsidRDefault="004C0F38" w:rsidP="001D46E3">
      <w:pPr>
        <w:spacing w:after="0" w:line="240" w:lineRule="auto"/>
        <w:jc w:val="both"/>
        <w:rPr>
          <w:rFonts w:ascii="Calibri Light" w:hAnsi="Calibri Light" w:cs="Calibri Light"/>
          <w:lang w:val="lv-LV"/>
        </w:rPr>
      </w:pPr>
    </w:p>
    <w:p w14:paraId="3370ABD0" w14:textId="77777777" w:rsidR="004C0F38" w:rsidRPr="001D46E3" w:rsidRDefault="004C0F38" w:rsidP="001D46E3">
      <w:pPr>
        <w:spacing w:after="0" w:line="240" w:lineRule="auto"/>
        <w:jc w:val="both"/>
        <w:rPr>
          <w:rFonts w:ascii="Calibri Light" w:hAnsi="Calibri Light" w:cs="Calibri Light"/>
          <w:lang w:val="lv-LV"/>
        </w:rPr>
      </w:pPr>
      <w:r w:rsidRPr="001D46E3">
        <w:rPr>
          <w:rFonts w:ascii="Calibri Light" w:hAnsi="Calibri Light" w:cs="Calibri Light"/>
          <w:b/>
          <w:bCs/>
          <w:lang w:val="lv-LV"/>
        </w:rPr>
        <w:t>Komentārs</w:t>
      </w:r>
      <w:r w:rsidRPr="001D46E3">
        <w:rPr>
          <w:rFonts w:ascii="Calibri Light" w:hAnsi="Calibri Light" w:cs="Calibri Light"/>
          <w:lang w:val="lv-LV"/>
        </w:rPr>
        <w:t>. Ir jāprecizē, kas ir viens objekts – viena adrese? Teritorija, kur ietekmes summējas? Ir objektīvas situācijas, kad vienā adresē darbību veic vairākas juridiskas personas, kā nodrošināt kopēju izvērtēšanu (summēšanu)? Tāpat situācijas, kad ir dažādas adreses (ar a un b pie mājas numura vai korpusu numuri dažādi) un dažādas juridiskas personas, bet reāli objekti viens otram blakus. Būtu jābūt skaidrai kārtībai, kaut kādā ziņā tas ir iestrādājies, bet ir gana plaša vieta interpretācijai, kas būtu jālabo.</w:t>
      </w:r>
    </w:p>
    <w:p w14:paraId="047C27B4" w14:textId="77777777" w:rsidR="004C0F38" w:rsidRPr="001D46E3" w:rsidRDefault="004C0F38" w:rsidP="001D46E3">
      <w:pPr>
        <w:spacing w:after="0" w:line="240" w:lineRule="auto"/>
        <w:jc w:val="both"/>
        <w:rPr>
          <w:rFonts w:ascii="Calibri Light" w:hAnsi="Calibri Light" w:cs="Calibri Light"/>
          <w:lang w:val="lv-LV"/>
        </w:rPr>
      </w:pPr>
    </w:p>
    <w:p w14:paraId="2A0BCF67" w14:textId="77777777" w:rsidR="004C0F38" w:rsidRPr="001D46E3" w:rsidRDefault="004C0F38" w:rsidP="001D46E3">
      <w:pPr>
        <w:spacing w:after="0" w:line="240" w:lineRule="auto"/>
        <w:jc w:val="both"/>
        <w:rPr>
          <w:rFonts w:ascii="Calibri Light" w:hAnsi="Calibri Light" w:cs="Calibri Light"/>
          <w:lang w:val="lv-LV"/>
        </w:rPr>
      </w:pPr>
    </w:p>
    <w:p w14:paraId="22205FF0" w14:textId="77777777" w:rsidR="004C0F38" w:rsidRPr="001D46E3" w:rsidRDefault="004C0F38" w:rsidP="001D46E3">
      <w:pPr>
        <w:pStyle w:val="paragraph"/>
        <w:spacing w:before="0"/>
        <w:ind w:left="0"/>
        <w:contextualSpacing w:val="0"/>
        <w:rPr>
          <w:rFonts w:ascii="Calibri Light" w:hAnsi="Calibri Light" w:cs="Calibri Light"/>
          <w:color w:val="auto"/>
          <w:sz w:val="22"/>
          <w:szCs w:val="22"/>
        </w:rPr>
      </w:pPr>
      <w:r w:rsidRPr="001D46E3">
        <w:rPr>
          <w:rFonts w:ascii="Calibri Light" w:hAnsi="Calibri Light" w:cs="Calibri Light"/>
          <w:b/>
          <w:color w:val="auto"/>
          <w:sz w:val="22"/>
          <w:szCs w:val="22"/>
        </w:rPr>
        <w:t>Likumprojekta 15.</w:t>
      </w:r>
      <w:r w:rsidRPr="001D46E3">
        <w:rPr>
          <w:rFonts w:ascii="Calibri Light" w:hAnsi="Calibri Light" w:cs="Calibri Light"/>
          <w:color w:val="auto"/>
          <w:sz w:val="22"/>
          <w:szCs w:val="22"/>
        </w:rPr>
        <w:t xml:space="preserve"> </w:t>
      </w:r>
      <w:r w:rsidRPr="001D46E3">
        <w:rPr>
          <w:rFonts w:ascii="Calibri Light" w:hAnsi="Calibri Light" w:cs="Calibri Light"/>
          <w:b/>
          <w:color w:val="auto"/>
          <w:sz w:val="22"/>
          <w:szCs w:val="22"/>
        </w:rPr>
        <w:t>pants. Atļauja A vai B kategorijas piesārņojošai darbībai un C kategorijas piesārņojošas darbības reģistrācija</w:t>
      </w:r>
    </w:p>
    <w:p w14:paraId="4F0D3288" w14:textId="77777777" w:rsidR="004C0F38" w:rsidRPr="001D46E3" w:rsidRDefault="004C0F38" w:rsidP="001D46E3">
      <w:pPr>
        <w:spacing w:after="0" w:line="240" w:lineRule="auto"/>
        <w:jc w:val="both"/>
        <w:rPr>
          <w:rFonts w:ascii="Calibri Light" w:hAnsi="Calibri Light" w:cs="Calibri Light"/>
          <w:lang w:val="lv-LV"/>
        </w:rPr>
      </w:pPr>
      <w:r w:rsidRPr="001D46E3">
        <w:rPr>
          <w:rFonts w:ascii="Calibri Light" w:hAnsi="Calibri Light" w:cs="Calibri Light"/>
          <w:lang w:val="lv-LV"/>
        </w:rPr>
        <w:t>(5) Ja operators nevar noteikt piesārņojošās darbības kategoriju, operators vēršas Dienestā, kas sniedz atzinumu, kādas kategorijas darbību veic operators.</w:t>
      </w:r>
    </w:p>
    <w:p w14:paraId="48587C06" w14:textId="77777777" w:rsidR="004C0F38" w:rsidRPr="001D46E3" w:rsidRDefault="004C0F38" w:rsidP="001D46E3">
      <w:pPr>
        <w:spacing w:after="0" w:line="240" w:lineRule="auto"/>
        <w:jc w:val="both"/>
        <w:rPr>
          <w:rFonts w:ascii="Calibri Light" w:hAnsi="Calibri Light" w:cs="Calibri Light"/>
          <w:highlight w:val="yellow"/>
          <w:lang w:val="lv-LV"/>
        </w:rPr>
      </w:pPr>
    </w:p>
    <w:p w14:paraId="059ACC3F" w14:textId="77777777" w:rsidR="004C0F38" w:rsidRPr="001D46E3" w:rsidRDefault="004C0F38" w:rsidP="001D46E3">
      <w:pPr>
        <w:spacing w:after="0" w:line="240" w:lineRule="auto"/>
        <w:jc w:val="both"/>
        <w:rPr>
          <w:rFonts w:ascii="Calibri Light" w:hAnsi="Calibri Light" w:cs="Calibri Light"/>
          <w:lang w:val="lv-LV"/>
        </w:rPr>
      </w:pPr>
      <w:r w:rsidRPr="001D46E3">
        <w:rPr>
          <w:rFonts w:ascii="Calibri Light" w:hAnsi="Calibri Light" w:cs="Calibri Light"/>
          <w:b/>
          <w:bCs/>
          <w:lang w:val="lv-LV"/>
        </w:rPr>
        <w:t>Komentārs</w:t>
      </w:r>
      <w:r w:rsidRPr="001D46E3">
        <w:rPr>
          <w:rFonts w:ascii="Calibri Light" w:hAnsi="Calibri Light" w:cs="Calibri Light"/>
          <w:lang w:val="lv-LV"/>
        </w:rPr>
        <w:t>. Šis ir esošs regulējums, kas dzīvē nekad nav strādājis, jo Dienests nekad neuzņemas atbildību dot atzinumu, vienmēr tiek prasīta arvien jauna un jauna, papildus un papildus informācija. Principā pilns iesniegums. Saprātīgā laikā nav iespējams saņemt šādu atzinumu.</w:t>
      </w:r>
    </w:p>
    <w:p w14:paraId="1E9A4D1A" w14:textId="77777777" w:rsidR="004C0F38" w:rsidRPr="001D46E3" w:rsidRDefault="004C0F38" w:rsidP="001D46E3">
      <w:pPr>
        <w:spacing w:after="0" w:line="240" w:lineRule="auto"/>
        <w:jc w:val="both"/>
        <w:rPr>
          <w:rFonts w:ascii="Calibri Light" w:hAnsi="Calibri Light" w:cs="Calibri Light"/>
          <w:lang w:val="lv-LV"/>
        </w:rPr>
      </w:pPr>
    </w:p>
    <w:p w14:paraId="208CAB79" w14:textId="77777777" w:rsidR="004C0F38" w:rsidRPr="001D46E3" w:rsidRDefault="004C0F38" w:rsidP="001D46E3">
      <w:pPr>
        <w:spacing w:after="0" w:line="240" w:lineRule="auto"/>
        <w:jc w:val="both"/>
        <w:rPr>
          <w:rFonts w:ascii="Calibri Light" w:hAnsi="Calibri Light" w:cs="Calibri Light"/>
          <w:lang w:val="lv-LV"/>
        </w:rPr>
      </w:pPr>
    </w:p>
    <w:p w14:paraId="4F9B104E" w14:textId="77777777" w:rsidR="004C0F38" w:rsidRPr="001D46E3" w:rsidRDefault="004C0F38" w:rsidP="001D46E3">
      <w:pPr>
        <w:pStyle w:val="paragraph"/>
        <w:spacing w:before="0"/>
        <w:ind w:left="0"/>
        <w:contextualSpacing w:val="0"/>
        <w:rPr>
          <w:rFonts w:ascii="Calibri Light" w:hAnsi="Calibri Light" w:cs="Calibri Light"/>
          <w:color w:val="auto"/>
          <w:sz w:val="22"/>
          <w:szCs w:val="22"/>
        </w:rPr>
      </w:pPr>
      <w:r w:rsidRPr="001D46E3">
        <w:rPr>
          <w:rFonts w:ascii="Calibri Light" w:hAnsi="Calibri Light" w:cs="Calibri Light"/>
          <w:b/>
          <w:color w:val="auto"/>
          <w:sz w:val="22"/>
          <w:szCs w:val="22"/>
        </w:rPr>
        <w:t>Likumprojekta 15.</w:t>
      </w:r>
      <w:r w:rsidRPr="001D46E3">
        <w:rPr>
          <w:rFonts w:ascii="Calibri Light" w:hAnsi="Calibri Light" w:cs="Calibri Light"/>
          <w:color w:val="auto"/>
          <w:sz w:val="22"/>
          <w:szCs w:val="22"/>
        </w:rPr>
        <w:t xml:space="preserve"> </w:t>
      </w:r>
      <w:r w:rsidRPr="001D46E3">
        <w:rPr>
          <w:rFonts w:ascii="Calibri Light" w:hAnsi="Calibri Light" w:cs="Calibri Light"/>
          <w:b/>
          <w:color w:val="auto"/>
          <w:sz w:val="22"/>
          <w:szCs w:val="22"/>
        </w:rPr>
        <w:t>pants. Atļauja A vai B kategorijas piesārņojošai darbībai un C kategorijas piesārņojošas darbības reģistrācija</w:t>
      </w:r>
    </w:p>
    <w:p w14:paraId="0ACD67E4" w14:textId="77777777" w:rsidR="004C0F38" w:rsidRPr="001D46E3" w:rsidRDefault="004C0F38" w:rsidP="001D46E3">
      <w:pPr>
        <w:spacing w:after="0" w:line="240" w:lineRule="auto"/>
        <w:jc w:val="both"/>
        <w:rPr>
          <w:rFonts w:ascii="Calibri Light" w:hAnsi="Calibri Light" w:cs="Calibri Light"/>
          <w:lang w:val="lv-LV"/>
        </w:rPr>
      </w:pPr>
      <w:r w:rsidRPr="001D46E3">
        <w:rPr>
          <w:rFonts w:ascii="Calibri Light" w:hAnsi="Calibri Light" w:cs="Calibri Light"/>
          <w:lang w:val="lv-LV"/>
        </w:rPr>
        <w:t>(6) Ja viena veida emisija no vairāku operatoru objektiem, kuros veic viena veida piesārņojošas darbības, ietekmē vienu un to pašu teritoriju, nosakot atļaujas kategoriju, Dienests summē objektu jaudas vai saražotās produkcijas apjomu. </w:t>
      </w:r>
    </w:p>
    <w:p w14:paraId="05174A5B" w14:textId="77777777" w:rsidR="004C0F38" w:rsidRPr="001D46E3" w:rsidRDefault="004C0F38" w:rsidP="001D46E3">
      <w:pPr>
        <w:spacing w:after="0" w:line="240" w:lineRule="auto"/>
        <w:jc w:val="both"/>
        <w:rPr>
          <w:rFonts w:ascii="Calibri Light" w:hAnsi="Calibri Light" w:cs="Calibri Light"/>
          <w:lang w:val="lv-LV"/>
        </w:rPr>
      </w:pPr>
    </w:p>
    <w:p w14:paraId="698C4532" w14:textId="77777777" w:rsidR="004C0F38" w:rsidRPr="001D46E3" w:rsidRDefault="004C0F38" w:rsidP="001D46E3">
      <w:pPr>
        <w:spacing w:after="0" w:line="240" w:lineRule="auto"/>
        <w:jc w:val="both"/>
        <w:rPr>
          <w:rFonts w:ascii="Calibri Light" w:hAnsi="Calibri Light" w:cs="Calibri Light"/>
          <w:lang w:val="lv-LV"/>
        </w:rPr>
      </w:pPr>
      <w:r w:rsidRPr="001D46E3">
        <w:rPr>
          <w:rFonts w:ascii="Calibri Light" w:hAnsi="Calibri Light" w:cs="Calibri Light"/>
          <w:b/>
          <w:bCs/>
          <w:lang w:val="lv-LV"/>
        </w:rPr>
        <w:t>Komentārs</w:t>
      </w:r>
      <w:r w:rsidRPr="001D46E3">
        <w:rPr>
          <w:rFonts w:ascii="Calibri Light" w:hAnsi="Calibri Light" w:cs="Calibri Light"/>
          <w:lang w:val="lv-LV"/>
        </w:rPr>
        <w:t>. Emisijas summējas ļoti plašā teritorijā - emisija gaisā no augsta dūmeņa izplatās tālu un līdz ar to var summēties ar pusi pilsētas. Šeit nepieciešami skaidrāki kritēriji.</w:t>
      </w:r>
    </w:p>
    <w:p w14:paraId="45477B96" w14:textId="77777777" w:rsidR="004C0F38" w:rsidRPr="001D46E3" w:rsidRDefault="004C0F38" w:rsidP="001D46E3">
      <w:pPr>
        <w:spacing w:after="0" w:line="240" w:lineRule="auto"/>
        <w:jc w:val="both"/>
        <w:rPr>
          <w:rFonts w:ascii="Calibri Light" w:hAnsi="Calibri Light" w:cs="Calibri Light"/>
          <w:lang w:val="lv-LV"/>
        </w:rPr>
      </w:pPr>
    </w:p>
    <w:p w14:paraId="625CFCF6" w14:textId="77777777" w:rsidR="004C0F38" w:rsidRPr="001D46E3" w:rsidRDefault="004C0F38" w:rsidP="001D46E3">
      <w:pPr>
        <w:spacing w:after="0" w:line="240" w:lineRule="auto"/>
        <w:jc w:val="both"/>
        <w:rPr>
          <w:rFonts w:ascii="Calibri Light" w:hAnsi="Calibri Light" w:cs="Calibri Light"/>
          <w:lang w:val="lv-LV"/>
        </w:rPr>
      </w:pPr>
    </w:p>
    <w:p w14:paraId="2461508C" w14:textId="77777777" w:rsidR="004C0F38" w:rsidRPr="001D46E3" w:rsidRDefault="004C0F38" w:rsidP="001D46E3">
      <w:pPr>
        <w:pStyle w:val="paragraph"/>
        <w:spacing w:before="0"/>
        <w:ind w:left="0"/>
        <w:contextualSpacing w:val="0"/>
        <w:rPr>
          <w:rFonts w:ascii="Calibri Light" w:hAnsi="Calibri Light" w:cs="Calibri Light"/>
          <w:color w:val="auto"/>
          <w:sz w:val="22"/>
          <w:szCs w:val="22"/>
        </w:rPr>
      </w:pPr>
      <w:r w:rsidRPr="001D46E3">
        <w:rPr>
          <w:rFonts w:ascii="Calibri Light" w:hAnsi="Calibri Light" w:cs="Calibri Light"/>
          <w:b/>
          <w:color w:val="auto"/>
          <w:sz w:val="22"/>
          <w:szCs w:val="22"/>
        </w:rPr>
        <w:t>Likumprojekta 15.</w:t>
      </w:r>
      <w:r w:rsidRPr="001D46E3">
        <w:rPr>
          <w:rFonts w:ascii="Calibri Light" w:hAnsi="Calibri Light" w:cs="Calibri Light"/>
          <w:color w:val="auto"/>
          <w:sz w:val="22"/>
          <w:szCs w:val="22"/>
        </w:rPr>
        <w:t xml:space="preserve"> </w:t>
      </w:r>
      <w:r w:rsidRPr="001D46E3">
        <w:rPr>
          <w:rFonts w:ascii="Calibri Light" w:hAnsi="Calibri Light" w:cs="Calibri Light"/>
          <w:b/>
          <w:color w:val="auto"/>
          <w:sz w:val="22"/>
          <w:szCs w:val="22"/>
        </w:rPr>
        <w:t>pants. Atļauja A vai B kategorijas piesārņojošai darbībai un C kategorijas piesārņojošas darbības reģistrācija</w:t>
      </w:r>
    </w:p>
    <w:p w14:paraId="445BC2E8" w14:textId="77777777" w:rsidR="004C0F38" w:rsidRPr="001D46E3" w:rsidRDefault="004C0F38" w:rsidP="001D46E3">
      <w:pPr>
        <w:spacing w:after="0" w:line="240" w:lineRule="auto"/>
        <w:jc w:val="both"/>
        <w:rPr>
          <w:rFonts w:ascii="Calibri Light" w:hAnsi="Calibri Light" w:cs="Calibri Light"/>
          <w:lang w:val="lv-LV"/>
        </w:rPr>
      </w:pPr>
      <w:r w:rsidRPr="001D46E3">
        <w:rPr>
          <w:rFonts w:ascii="Calibri Light" w:hAnsi="Calibri Light" w:cs="Calibri Light"/>
          <w:lang w:val="lv-LV"/>
        </w:rPr>
        <w:t>(7) Ja Dienests atļaujas izdošanas brīdī nevar pietiekami precīzi novērtēt un prognozēt piesārņojošas darbības ietekmi uz vidi, atļauju izsniedzot, tas var noteikt tās pārskatīšanas termiņu, kas nepārsniedz trīs gadus.</w:t>
      </w:r>
    </w:p>
    <w:p w14:paraId="0F511307" w14:textId="77777777" w:rsidR="004C0F38" w:rsidRPr="001D46E3" w:rsidRDefault="004C0F38" w:rsidP="001D46E3">
      <w:pPr>
        <w:spacing w:after="0" w:line="240" w:lineRule="auto"/>
        <w:jc w:val="both"/>
        <w:rPr>
          <w:rFonts w:ascii="Calibri Light" w:hAnsi="Calibri Light" w:cs="Calibri Light"/>
          <w:lang w:val="lv-LV"/>
        </w:rPr>
      </w:pPr>
    </w:p>
    <w:p w14:paraId="3453B7BB" w14:textId="77777777" w:rsidR="004C0F38" w:rsidRPr="001D46E3" w:rsidRDefault="004C0F38" w:rsidP="001D46E3">
      <w:pPr>
        <w:spacing w:after="0" w:line="240" w:lineRule="auto"/>
        <w:jc w:val="both"/>
        <w:rPr>
          <w:rFonts w:ascii="Calibri Light" w:hAnsi="Calibri Light" w:cs="Calibri Light"/>
          <w:lang w:val="lv-LV"/>
        </w:rPr>
      </w:pPr>
      <w:r w:rsidRPr="001D46E3">
        <w:rPr>
          <w:rFonts w:ascii="Calibri Light" w:hAnsi="Calibri Light" w:cs="Calibri Light"/>
          <w:b/>
          <w:bCs/>
          <w:lang w:val="lv-LV"/>
        </w:rPr>
        <w:t>Komentārs</w:t>
      </w:r>
      <w:r w:rsidRPr="001D46E3">
        <w:rPr>
          <w:rFonts w:ascii="Calibri Light" w:hAnsi="Calibri Light" w:cs="Calibri Light"/>
          <w:lang w:val="lv-LV"/>
        </w:rPr>
        <w:t>. Kā tas ir, nevar novērtēt? 3 gadus atļauj darbību ar nepietiekami novērtēti ietekmi? Kur tad piesardzības princips – aizliegt, ko nevar gana labi novērtēt. Un pēc 3 gadiem varēs?</w:t>
      </w:r>
    </w:p>
    <w:p w14:paraId="0ABC3FA7" w14:textId="77777777" w:rsidR="004C0F38" w:rsidRPr="001D46E3" w:rsidRDefault="004C0F38" w:rsidP="001D46E3">
      <w:pPr>
        <w:spacing w:after="0" w:line="240" w:lineRule="auto"/>
        <w:jc w:val="both"/>
        <w:rPr>
          <w:rFonts w:ascii="Calibri Light" w:hAnsi="Calibri Light" w:cs="Calibri Light"/>
          <w:lang w:val="lv-LV"/>
        </w:rPr>
      </w:pPr>
    </w:p>
    <w:p w14:paraId="72E29E6A" w14:textId="77777777" w:rsidR="004C0F38" w:rsidRDefault="004C0F38" w:rsidP="001D46E3">
      <w:pPr>
        <w:spacing w:after="0" w:line="240" w:lineRule="auto"/>
        <w:jc w:val="both"/>
        <w:rPr>
          <w:rFonts w:ascii="Calibri Light" w:hAnsi="Calibri Light" w:cs="Calibri Light"/>
          <w:lang w:val="lv-LV"/>
        </w:rPr>
      </w:pPr>
    </w:p>
    <w:p w14:paraId="137C9DBB" w14:textId="77777777" w:rsidR="00702DEB" w:rsidRDefault="00702DEB" w:rsidP="001D46E3">
      <w:pPr>
        <w:spacing w:after="0" w:line="240" w:lineRule="auto"/>
        <w:jc w:val="both"/>
        <w:rPr>
          <w:rFonts w:ascii="Calibri Light" w:hAnsi="Calibri Light" w:cs="Calibri Light"/>
          <w:lang w:val="lv-LV"/>
        </w:rPr>
      </w:pPr>
    </w:p>
    <w:p w14:paraId="72B6B7FB" w14:textId="77777777" w:rsidR="00702DEB" w:rsidRPr="001D46E3" w:rsidRDefault="00702DEB" w:rsidP="001D46E3">
      <w:pPr>
        <w:spacing w:after="0" w:line="240" w:lineRule="auto"/>
        <w:jc w:val="both"/>
        <w:rPr>
          <w:rFonts w:ascii="Calibri Light" w:hAnsi="Calibri Light" w:cs="Calibri Light"/>
          <w:lang w:val="lv-LV"/>
        </w:rPr>
      </w:pPr>
    </w:p>
    <w:p w14:paraId="220E4825" w14:textId="77777777" w:rsidR="004C0F38" w:rsidRPr="001D46E3" w:rsidRDefault="004C0F38" w:rsidP="001D46E3">
      <w:pPr>
        <w:pStyle w:val="paragraph"/>
        <w:spacing w:before="0"/>
        <w:ind w:left="0"/>
        <w:contextualSpacing w:val="0"/>
        <w:rPr>
          <w:rFonts w:ascii="Calibri Light" w:hAnsi="Calibri Light" w:cs="Calibri Light"/>
          <w:color w:val="auto"/>
          <w:sz w:val="22"/>
          <w:szCs w:val="22"/>
        </w:rPr>
      </w:pPr>
      <w:r w:rsidRPr="001D46E3">
        <w:rPr>
          <w:rFonts w:ascii="Calibri Light" w:hAnsi="Calibri Light" w:cs="Calibri Light"/>
          <w:b/>
          <w:color w:val="auto"/>
          <w:sz w:val="22"/>
          <w:szCs w:val="22"/>
        </w:rPr>
        <w:lastRenderedPageBreak/>
        <w:t>Likumprojekta 15.</w:t>
      </w:r>
      <w:r w:rsidRPr="001D46E3">
        <w:rPr>
          <w:rFonts w:ascii="Calibri Light" w:hAnsi="Calibri Light" w:cs="Calibri Light"/>
          <w:color w:val="auto"/>
          <w:sz w:val="22"/>
          <w:szCs w:val="22"/>
        </w:rPr>
        <w:t xml:space="preserve"> </w:t>
      </w:r>
      <w:r w:rsidRPr="001D46E3">
        <w:rPr>
          <w:rFonts w:ascii="Calibri Light" w:hAnsi="Calibri Light" w:cs="Calibri Light"/>
          <w:b/>
          <w:color w:val="auto"/>
          <w:sz w:val="22"/>
          <w:szCs w:val="22"/>
        </w:rPr>
        <w:t>pants. Atļauja A vai B kategorijas piesārņojošai darbībai un C kategorijas piesārņojošas darbības reģistrācija</w:t>
      </w:r>
    </w:p>
    <w:p w14:paraId="18F268B8" w14:textId="77777777" w:rsidR="004C0F38" w:rsidRPr="001D46E3" w:rsidRDefault="004C0F38" w:rsidP="001D46E3">
      <w:pPr>
        <w:spacing w:after="0" w:line="240" w:lineRule="auto"/>
        <w:jc w:val="both"/>
        <w:rPr>
          <w:rFonts w:ascii="Calibri Light" w:hAnsi="Calibri Light" w:cs="Calibri Light"/>
          <w:lang w:val="lv-LV"/>
        </w:rPr>
      </w:pPr>
      <w:r w:rsidRPr="001D46E3">
        <w:rPr>
          <w:rFonts w:ascii="Calibri Light" w:hAnsi="Calibri Light" w:cs="Calibri Light"/>
          <w:lang w:val="lv-LV"/>
        </w:rPr>
        <w:t>(8) Lai veiktu grozījumus atļaujā vai aktualizētu informāciju C reģistrā operators iesniedz iesniegumu Dienestā. Dienests izvērtē, vai iesniegumā norādītās  izmaiņas uzskatāmas par būtisku izmaiņu un vai ir nepieciešams izdot jaunu atļauju un veikt izmaiņas C reģistrā, un informē par to operatoru.  </w:t>
      </w:r>
    </w:p>
    <w:p w14:paraId="26A813F1" w14:textId="77777777" w:rsidR="004C0F38" w:rsidRPr="001D46E3" w:rsidRDefault="004C0F38" w:rsidP="001D46E3">
      <w:pPr>
        <w:spacing w:after="0" w:line="240" w:lineRule="auto"/>
        <w:jc w:val="both"/>
        <w:rPr>
          <w:rFonts w:ascii="Calibri Light" w:hAnsi="Calibri Light" w:cs="Calibri Light"/>
          <w:lang w:val="lv-LV"/>
        </w:rPr>
      </w:pPr>
    </w:p>
    <w:p w14:paraId="1911C7C4" w14:textId="77777777" w:rsidR="004C0F38" w:rsidRPr="001D46E3" w:rsidRDefault="004C0F38" w:rsidP="001D46E3">
      <w:pPr>
        <w:spacing w:after="0" w:line="240" w:lineRule="auto"/>
        <w:jc w:val="both"/>
        <w:rPr>
          <w:rFonts w:ascii="Calibri Light" w:hAnsi="Calibri Light" w:cs="Calibri Light"/>
          <w:lang w:val="lv-LV"/>
        </w:rPr>
      </w:pPr>
      <w:r w:rsidRPr="001D46E3">
        <w:rPr>
          <w:rFonts w:ascii="Calibri Light" w:hAnsi="Calibri Light" w:cs="Calibri Light"/>
          <w:b/>
          <w:bCs/>
          <w:lang w:val="lv-LV"/>
        </w:rPr>
        <w:t>Komentārs</w:t>
      </w:r>
      <w:r w:rsidRPr="001D46E3">
        <w:rPr>
          <w:rFonts w:ascii="Calibri Light" w:hAnsi="Calibri Light" w:cs="Calibri Light"/>
          <w:lang w:val="lv-LV"/>
        </w:rPr>
        <w:t>. Atkal būtiskās izmaiņas. Pēc šī formulējuma iznāk, ka izmaiņas var būt tikai būtiskas, kad izdod jaunu atļauju, nav apskatīta atļaujas pārskatīšana/grozīšana. Izmaiņas paredzētas tikai C reģistrā, bet ne A, B atļaujās.</w:t>
      </w:r>
    </w:p>
    <w:p w14:paraId="5A295B0E" w14:textId="77777777" w:rsidR="004C0F38" w:rsidRPr="001D46E3" w:rsidRDefault="004C0F38" w:rsidP="001D46E3">
      <w:pPr>
        <w:spacing w:after="0" w:line="240" w:lineRule="auto"/>
        <w:jc w:val="both"/>
        <w:rPr>
          <w:rFonts w:ascii="Calibri Light" w:hAnsi="Calibri Light" w:cs="Calibri Light"/>
          <w:lang w:val="lv-LV"/>
        </w:rPr>
      </w:pPr>
    </w:p>
    <w:p w14:paraId="7F971268" w14:textId="77777777" w:rsidR="004C0F38" w:rsidRPr="001D46E3" w:rsidRDefault="004C0F38" w:rsidP="001D46E3">
      <w:pPr>
        <w:spacing w:after="0" w:line="240" w:lineRule="auto"/>
        <w:jc w:val="both"/>
        <w:rPr>
          <w:rFonts w:ascii="Calibri Light" w:hAnsi="Calibri Light" w:cs="Calibri Light"/>
          <w:lang w:val="lv-LV"/>
        </w:rPr>
      </w:pPr>
    </w:p>
    <w:p w14:paraId="61AA1651" w14:textId="77777777" w:rsidR="004C0F38" w:rsidRPr="001D46E3" w:rsidRDefault="004C0F38" w:rsidP="001D46E3">
      <w:pPr>
        <w:pStyle w:val="paragraph"/>
        <w:spacing w:before="0"/>
        <w:ind w:left="0"/>
        <w:contextualSpacing w:val="0"/>
        <w:rPr>
          <w:rFonts w:ascii="Calibri Light" w:hAnsi="Calibri Light" w:cs="Calibri Light"/>
          <w:color w:val="auto"/>
          <w:sz w:val="22"/>
          <w:szCs w:val="22"/>
        </w:rPr>
      </w:pPr>
      <w:r w:rsidRPr="001D46E3">
        <w:rPr>
          <w:rFonts w:ascii="Calibri Light" w:hAnsi="Calibri Light" w:cs="Calibri Light"/>
          <w:b/>
          <w:color w:val="auto"/>
          <w:sz w:val="22"/>
          <w:szCs w:val="22"/>
        </w:rPr>
        <w:t>Likumprojekta 16.</w:t>
      </w:r>
      <w:r w:rsidRPr="001D46E3">
        <w:rPr>
          <w:rFonts w:ascii="Calibri Light" w:hAnsi="Calibri Light" w:cs="Calibri Light"/>
          <w:color w:val="auto"/>
          <w:sz w:val="22"/>
          <w:szCs w:val="22"/>
        </w:rPr>
        <w:t xml:space="preserve"> </w:t>
      </w:r>
      <w:r w:rsidRPr="001D46E3">
        <w:rPr>
          <w:rFonts w:ascii="Calibri Light" w:hAnsi="Calibri Light" w:cs="Calibri Light"/>
          <w:b/>
          <w:color w:val="auto"/>
          <w:sz w:val="22"/>
          <w:szCs w:val="22"/>
        </w:rPr>
        <w:t>pants. Atļaujas izdošanas, C kategorijas reģistrācijas termiņi un grozījumu veikšanas termiņi </w:t>
      </w:r>
    </w:p>
    <w:p w14:paraId="5527090D" w14:textId="77777777" w:rsidR="004C0F38" w:rsidRPr="001D46E3" w:rsidRDefault="004C0F38" w:rsidP="001D46E3">
      <w:pPr>
        <w:spacing w:after="0" w:line="240" w:lineRule="auto"/>
        <w:jc w:val="both"/>
        <w:rPr>
          <w:rFonts w:ascii="Calibri Light" w:hAnsi="Calibri Light" w:cs="Calibri Light"/>
          <w:lang w:val="lv-LV"/>
        </w:rPr>
      </w:pPr>
      <w:r w:rsidRPr="001D46E3">
        <w:rPr>
          <w:rFonts w:ascii="Calibri Light" w:hAnsi="Calibri Light" w:cs="Calibri Light"/>
          <w:lang w:val="lv-LV"/>
        </w:rPr>
        <w:t>(2) B kategorijas piesārņojošām darbībām atļauju izsniedz vai  grozījumus veic 60 dienu laikā no brīža, kad saņemta visa lēmuma pieņemšanai nepieciešamā informācija. Šajā termiņā neieskaita dienas, kurās operators sagatavo un iesniedz Dienesta pieprasīto informāciju. Ja piesārņojošajai darbībai rīko publisko apspriešanu, atļauju izsniedz 90 dienu laikā no brīža, kad saņemta visa lēmuma pieņemšanai nepieciešamā informācija. </w:t>
      </w:r>
    </w:p>
    <w:p w14:paraId="55931994" w14:textId="77777777" w:rsidR="004C0F38" w:rsidRPr="001D46E3" w:rsidRDefault="004C0F38" w:rsidP="001D46E3">
      <w:pPr>
        <w:spacing w:after="0" w:line="240" w:lineRule="auto"/>
        <w:jc w:val="both"/>
        <w:rPr>
          <w:rFonts w:ascii="Calibri Light" w:hAnsi="Calibri Light" w:cs="Calibri Light"/>
          <w:lang w:val="lv-LV"/>
        </w:rPr>
      </w:pPr>
    </w:p>
    <w:p w14:paraId="07492526" w14:textId="77777777" w:rsidR="004C0F38" w:rsidRPr="001D46E3" w:rsidRDefault="004C0F38" w:rsidP="001D46E3">
      <w:pPr>
        <w:spacing w:after="0" w:line="240" w:lineRule="auto"/>
        <w:jc w:val="both"/>
        <w:rPr>
          <w:rFonts w:ascii="Calibri Light" w:hAnsi="Calibri Light" w:cs="Calibri Light"/>
          <w:lang w:val="lv-LV"/>
        </w:rPr>
      </w:pPr>
      <w:r w:rsidRPr="001D46E3">
        <w:rPr>
          <w:rFonts w:ascii="Calibri Light" w:hAnsi="Calibri Light" w:cs="Calibri Light"/>
          <w:b/>
          <w:bCs/>
          <w:lang w:val="lv-LV"/>
        </w:rPr>
        <w:t>Komentārs</w:t>
      </w:r>
      <w:r w:rsidRPr="001D46E3">
        <w:rPr>
          <w:rFonts w:ascii="Calibri Light" w:hAnsi="Calibri Light" w:cs="Calibri Light"/>
          <w:lang w:val="lv-LV"/>
        </w:rPr>
        <w:t>. Izmaiņām (jebkuras kategorijas darbībā) nedrīkstētu būt tāds pats termiņš kā jaunas atļaujas izdošanai, jo grozījumu izdarīšana (atļaujas pārskatīšana) neprasa tādus pašus laika resursus kā jauna atļauja. Šāds mākslīgi stiepts termiņš padara uzņēmumus nekonkurētspējīgus, šādu nepamatotu termiņu nedrīkstētu iestrādāt regulējumā, lai piesegtu Dienesta kapacitātes trūkumu. B atļaujām grozījumu izdošanas termiņš būtu jāsaīsina vismaz uz 45 dienām.</w:t>
      </w:r>
    </w:p>
    <w:p w14:paraId="1C22E93D" w14:textId="77777777" w:rsidR="004C0F38" w:rsidRPr="001D46E3" w:rsidRDefault="004C0F38" w:rsidP="001D46E3">
      <w:pPr>
        <w:spacing w:after="0" w:line="240" w:lineRule="auto"/>
        <w:jc w:val="both"/>
        <w:rPr>
          <w:rFonts w:ascii="Calibri Light" w:hAnsi="Calibri Light" w:cs="Calibri Light"/>
          <w:lang w:val="lv-LV"/>
        </w:rPr>
      </w:pPr>
    </w:p>
    <w:p w14:paraId="025A991D" w14:textId="34848CFA" w:rsidR="004C0F38" w:rsidRPr="001D46E3" w:rsidRDefault="004C0F38" w:rsidP="001D46E3">
      <w:pPr>
        <w:spacing w:after="0" w:line="240" w:lineRule="auto"/>
        <w:jc w:val="both"/>
        <w:rPr>
          <w:rFonts w:ascii="Calibri Light" w:hAnsi="Calibri Light" w:cs="Calibri Light"/>
          <w:lang w:val="lv-LV"/>
        </w:rPr>
      </w:pPr>
      <w:r w:rsidRPr="001D46E3">
        <w:rPr>
          <w:rFonts w:ascii="Calibri Light" w:hAnsi="Calibri Light" w:cs="Calibri Light"/>
          <w:lang w:val="lv-LV"/>
        </w:rPr>
        <w:t>Tāpat ir jādefinē papildus informācija, kā pieprasīšanas dēļ termiņš netiek ieskaitīts, t.i., pagarinās. Tās varētu būt normatīvajos aktos noteiktās prasības, jāizslēdz laika vilcināšana ar “man gribas zināt detalizētāk…..”, “lūdzu paskaidrot….”, “es nesaprotu….”, “man nesanāk…”, tad ir jāceļ kvalifikācija. Apnicis strādāt ar</w:t>
      </w:r>
      <w:r w:rsidR="001D46E3">
        <w:rPr>
          <w:rFonts w:ascii="Calibri Light" w:hAnsi="Calibri Light" w:cs="Calibri Light"/>
          <w:lang w:val="lv-LV"/>
        </w:rPr>
        <w:t>, pieklājīgi izsakoties, neprofesionāliem</w:t>
      </w:r>
      <w:r w:rsidRPr="001D46E3">
        <w:rPr>
          <w:rFonts w:ascii="Calibri Light" w:hAnsi="Calibri Light" w:cs="Calibri Light"/>
          <w:lang w:val="lv-LV"/>
        </w:rPr>
        <w:t xml:space="preserve"> un atbildēt, ka šī informācija netiks sniegta, jo neviens normatīvais akts to neparedz. Ir jāpasargā arī uzņēmumi no klajas neprofesionalitātes un </w:t>
      </w:r>
      <w:r w:rsidR="001D46E3">
        <w:rPr>
          <w:rFonts w:ascii="Calibri Light" w:hAnsi="Calibri Light" w:cs="Calibri Light"/>
          <w:lang w:val="lv-LV"/>
        </w:rPr>
        <w:t xml:space="preserve">ļaunprātīgas </w:t>
      </w:r>
      <w:r w:rsidRPr="001D46E3">
        <w:rPr>
          <w:rFonts w:ascii="Calibri Light" w:hAnsi="Calibri Light" w:cs="Calibri Light"/>
          <w:lang w:val="lv-LV"/>
        </w:rPr>
        <w:t>laika vilcināšanas. Dienestam nedrīkst būt bezgalīgas un neierobežotas iespējas prasīt vēl un vēl izskatīšanas termiņa pēdējā dienā, tad iesniegto papildinformāciju nodot atkal citam ekspertam, kas jau nesaprot atkal kaut ko pilnīgi citu un prasa atkal. Jāievieš labas pārvaldības prakses principi arī Dienesta darbā.</w:t>
      </w:r>
    </w:p>
    <w:p w14:paraId="68B099BE" w14:textId="77777777" w:rsidR="004C0F38" w:rsidRPr="001D46E3" w:rsidRDefault="004C0F38" w:rsidP="001D46E3">
      <w:pPr>
        <w:spacing w:after="0" w:line="240" w:lineRule="auto"/>
        <w:jc w:val="both"/>
        <w:rPr>
          <w:rFonts w:ascii="Calibri Light" w:hAnsi="Calibri Light" w:cs="Calibri Light"/>
          <w:lang w:val="lv-LV"/>
        </w:rPr>
      </w:pPr>
    </w:p>
    <w:p w14:paraId="5A06EE4F" w14:textId="77777777" w:rsidR="004C0F38" w:rsidRPr="004C0F38" w:rsidRDefault="004C0F38" w:rsidP="004C0F38">
      <w:pPr>
        <w:spacing w:after="0" w:line="240" w:lineRule="auto"/>
        <w:rPr>
          <w:rFonts w:ascii="Calibri Light" w:hAnsi="Calibri Light" w:cs="Calibri Light"/>
          <w:lang w:val="en-US"/>
        </w:rPr>
      </w:pPr>
    </w:p>
    <w:p w14:paraId="56F126D6" w14:textId="77777777" w:rsidR="004C0F38" w:rsidRPr="001D46E3" w:rsidRDefault="004C0F38" w:rsidP="001D46E3">
      <w:pPr>
        <w:pStyle w:val="paragraph"/>
        <w:spacing w:before="0"/>
        <w:ind w:left="0"/>
        <w:contextualSpacing w:val="0"/>
        <w:rPr>
          <w:rFonts w:ascii="Calibri Light" w:hAnsi="Calibri Light" w:cs="Calibri Light"/>
          <w:color w:val="auto"/>
          <w:sz w:val="22"/>
          <w:szCs w:val="22"/>
        </w:rPr>
      </w:pPr>
      <w:r w:rsidRPr="001D46E3">
        <w:rPr>
          <w:rFonts w:ascii="Calibri Light" w:hAnsi="Calibri Light" w:cs="Calibri Light"/>
          <w:b/>
          <w:color w:val="auto"/>
          <w:sz w:val="22"/>
          <w:szCs w:val="22"/>
        </w:rPr>
        <w:t>Likumprojekta 16.</w:t>
      </w:r>
      <w:r w:rsidRPr="001D46E3">
        <w:rPr>
          <w:rFonts w:ascii="Calibri Light" w:hAnsi="Calibri Light" w:cs="Calibri Light"/>
          <w:color w:val="auto"/>
          <w:sz w:val="22"/>
          <w:szCs w:val="22"/>
        </w:rPr>
        <w:t xml:space="preserve"> </w:t>
      </w:r>
      <w:r w:rsidRPr="001D46E3">
        <w:rPr>
          <w:rFonts w:ascii="Calibri Light" w:hAnsi="Calibri Light" w:cs="Calibri Light"/>
          <w:b/>
          <w:color w:val="auto"/>
          <w:sz w:val="22"/>
          <w:szCs w:val="22"/>
        </w:rPr>
        <w:t>pants. Atļaujas izdošanas, C kategorijas reģistrācijas termiņi un grozījumu veikšanas termiņi </w:t>
      </w:r>
    </w:p>
    <w:p w14:paraId="7C6BCD49" w14:textId="77777777" w:rsidR="004C0F38" w:rsidRPr="001D46E3" w:rsidRDefault="004C0F38" w:rsidP="001D46E3">
      <w:pPr>
        <w:spacing w:after="0" w:line="240" w:lineRule="auto"/>
        <w:jc w:val="both"/>
        <w:rPr>
          <w:rFonts w:ascii="Calibri Light" w:hAnsi="Calibri Light" w:cs="Calibri Light"/>
          <w:lang w:val="lv-LV"/>
        </w:rPr>
      </w:pPr>
      <w:r w:rsidRPr="001D46E3">
        <w:rPr>
          <w:rFonts w:ascii="Calibri Light" w:hAnsi="Calibri Light" w:cs="Calibri Light"/>
          <w:lang w:val="lv-LV"/>
        </w:rPr>
        <w:t>(3) C kategorijas piesārņojošas darbības reģistrē vai grozījumus veic Administratīvā procesa likuma noteiktajā kārtībā no brīža, kad saņemta visa reģistrācijai nepieciešamā informācija.</w:t>
      </w:r>
      <w:r w:rsidRPr="001D46E3">
        <w:rPr>
          <w:rFonts w:ascii="Calibri Light" w:hAnsi="Calibri Light" w:cs="Calibri Light"/>
          <w:i/>
          <w:lang w:val="lv-LV"/>
        </w:rPr>
        <w:t xml:space="preserve"> </w:t>
      </w:r>
      <w:r w:rsidRPr="001D46E3">
        <w:rPr>
          <w:rFonts w:ascii="Calibri Light" w:hAnsi="Calibri Light" w:cs="Calibri Light"/>
          <w:lang w:val="lv-LV"/>
        </w:rPr>
        <w:t> </w:t>
      </w:r>
    </w:p>
    <w:p w14:paraId="4EAF58CA" w14:textId="77777777" w:rsidR="004C0F38" w:rsidRPr="001D46E3" w:rsidRDefault="004C0F38" w:rsidP="001D46E3">
      <w:pPr>
        <w:spacing w:after="0" w:line="240" w:lineRule="auto"/>
        <w:jc w:val="both"/>
        <w:rPr>
          <w:rFonts w:ascii="Calibri Light" w:hAnsi="Calibri Light" w:cs="Calibri Light"/>
          <w:lang w:val="lv-LV"/>
        </w:rPr>
      </w:pPr>
    </w:p>
    <w:p w14:paraId="37EE0D2F" w14:textId="77777777" w:rsidR="004C0F38" w:rsidRPr="001D46E3" w:rsidRDefault="004C0F38" w:rsidP="001D46E3">
      <w:pPr>
        <w:spacing w:after="0" w:line="240" w:lineRule="auto"/>
        <w:jc w:val="both"/>
        <w:rPr>
          <w:rFonts w:ascii="Calibri Light" w:hAnsi="Calibri Light" w:cs="Calibri Light"/>
          <w:lang w:val="lv-LV"/>
        </w:rPr>
      </w:pPr>
      <w:r w:rsidRPr="001D46E3">
        <w:rPr>
          <w:rFonts w:ascii="Calibri Light" w:hAnsi="Calibri Light" w:cs="Calibri Light"/>
          <w:b/>
          <w:bCs/>
          <w:lang w:val="lv-LV"/>
        </w:rPr>
        <w:t>Komentārs</w:t>
      </w:r>
      <w:r w:rsidRPr="001D46E3">
        <w:rPr>
          <w:rFonts w:ascii="Calibri Light" w:hAnsi="Calibri Light" w:cs="Calibri Light"/>
          <w:lang w:val="lv-LV"/>
        </w:rPr>
        <w:t>. Ierosinām C darbību reģistrāciju veikt 14 dienu laikā, šai vienkāršajai procedūrai tas ir pilnīgi pamatots un pietiekams termiņš.</w:t>
      </w:r>
    </w:p>
    <w:p w14:paraId="427C88B5" w14:textId="77777777" w:rsidR="004C0F38" w:rsidRPr="001D46E3" w:rsidRDefault="004C0F38" w:rsidP="001D46E3">
      <w:pPr>
        <w:spacing w:after="0" w:line="240" w:lineRule="auto"/>
        <w:jc w:val="both"/>
        <w:rPr>
          <w:rFonts w:ascii="Calibri Light" w:hAnsi="Calibri Light" w:cs="Calibri Light"/>
          <w:lang w:val="lv-LV"/>
        </w:rPr>
      </w:pPr>
    </w:p>
    <w:p w14:paraId="06013C8C" w14:textId="77777777" w:rsidR="004C0F38" w:rsidRPr="001D46E3" w:rsidRDefault="004C0F38" w:rsidP="001D46E3">
      <w:pPr>
        <w:spacing w:after="0" w:line="240" w:lineRule="auto"/>
        <w:jc w:val="both"/>
        <w:rPr>
          <w:rFonts w:ascii="Calibri Light" w:hAnsi="Calibri Light" w:cs="Calibri Light"/>
          <w:lang w:val="lv-LV"/>
        </w:rPr>
      </w:pPr>
    </w:p>
    <w:p w14:paraId="787C77C9" w14:textId="77777777" w:rsidR="004C0F38" w:rsidRPr="001D46E3" w:rsidRDefault="004C0F38" w:rsidP="001D46E3">
      <w:pPr>
        <w:pStyle w:val="paragraph"/>
        <w:spacing w:before="0"/>
        <w:ind w:left="0"/>
        <w:contextualSpacing w:val="0"/>
        <w:rPr>
          <w:rFonts w:ascii="Calibri Light" w:hAnsi="Calibri Light" w:cs="Calibri Light"/>
          <w:color w:val="auto"/>
          <w:sz w:val="22"/>
          <w:szCs w:val="22"/>
        </w:rPr>
      </w:pPr>
      <w:r w:rsidRPr="001D46E3">
        <w:rPr>
          <w:rFonts w:ascii="Calibri Light" w:hAnsi="Calibri Light" w:cs="Calibri Light"/>
          <w:b/>
          <w:color w:val="auto"/>
          <w:sz w:val="22"/>
          <w:szCs w:val="22"/>
        </w:rPr>
        <w:t>Likumprojekta 18.</w:t>
      </w:r>
      <w:r w:rsidRPr="001D46E3">
        <w:rPr>
          <w:rFonts w:ascii="Calibri Light" w:hAnsi="Calibri Light" w:cs="Calibri Light"/>
          <w:color w:val="auto"/>
          <w:sz w:val="22"/>
          <w:szCs w:val="22"/>
        </w:rPr>
        <w:t xml:space="preserve"> </w:t>
      </w:r>
      <w:r w:rsidRPr="001D46E3">
        <w:rPr>
          <w:rFonts w:ascii="Calibri Light" w:hAnsi="Calibri Light" w:cs="Calibri Light"/>
          <w:b/>
          <w:color w:val="auto"/>
          <w:sz w:val="22"/>
          <w:szCs w:val="22"/>
        </w:rPr>
        <w:t>pants. Sabiedrības līdzdalība</w:t>
      </w:r>
    </w:p>
    <w:p w14:paraId="5A0C4B4F" w14:textId="77777777" w:rsidR="004C0F38" w:rsidRPr="001D46E3" w:rsidRDefault="004C0F38" w:rsidP="001D46E3">
      <w:pPr>
        <w:spacing w:after="0" w:line="240" w:lineRule="auto"/>
        <w:jc w:val="both"/>
        <w:rPr>
          <w:rFonts w:ascii="Calibri Light" w:hAnsi="Calibri Light" w:cs="Calibri Light"/>
          <w:lang w:val="lv-LV"/>
        </w:rPr>
      </w:pPr>
      <w:r w:rsidRPr="001D46E3">
        <w:rPr>
          <w:rFonts w:ascii="Calibri Light" w:hAnsi="Calibri Light" w:cs="Calibri Light"/>
          <w:lang w:val="lv-LV"/>
        </w:rPr>
        <w:t>(3) Operators organizē publisko apspriešanu šādos gadījumos:</w:t>
      </w:r>
    </w:p>
    <w:p w14:paraId="24B2081E" w14:textId="77777777" w:rsidR="004C0F38" w:rsidRPr="001D46E3" w:rsidRDefault="004C0F38" w:rsidP="001D46E3">
      <w:pPr>
        <w:spacing w:after="0" w:line="240" w:lineRule="auto"/>
        <w:jc w:val="both"/>
        <w:rPr>
          <w:rFonts w:ascii="Calibri Light" w:hAnsi="Calibri Light" w:cs="Calibri Light"/>
          <w:lang w:val="lv-LV"/>
        </w:rPr>
      </w:pPr>
      <w:r w:rsidRPr="001D46E3">
        <w:rPr>
          <w:rFonts w:ascii="Calibri Light" w:hAnsi="Calibri Light" w:cs="Calibri Light"/>
          <w:lang w:val="lv-LV"/>
        </w:rPr>
        <w:t>1) A kategorijas piesārņojošas darbības uzsākšanai vai būtiskām izmaiņām tajā</w:t>
      </w:r>
    </w:p>
    <w:p w14:paraId="5CEE2862" w14:textId="77777777" w:rsidR="004C0F38" w:rsidRPr="001D46E3" w:rsidRDefault="004C0F38" w:rsidP="001D46E3">
      <w:pPr>
        <w:spacing w:after="0" w:line="240" w:lineRule="auto"/>
        <w:jc w:val="both"/>
        <w:rPr>
          <w:rFonts w:ascii="Calibri Light" w:hAnsi="Calibri Light" w:cs="Calibri Light"/>
          <w:lang w:val="lv-LV"/>
        </w:rPr>
      </w:pPr>
    </w:p>
    <w:p w14:paraId="37902E5D" w14:textId="77777777" w:rsidR="004C0F38" w:rsidRPr="001D46E3" w:rsidRDefault="004C0F38" w:rsidP="001D46E3">
      <w:pPr>
        <w:spacing w:after="0" w:line="240" w:lineRule="auto"/>
        <w:jc w:val="both"/>
        <w:rPr>
          <w:rFonts w:ascii="Calibri Light" w:hAnsi="Calibri Light" w:cs="Calibri Light"/>
          <w:lang w:val="lv-LV"/>
        </w:rPr>
      </w:pPr>
      <w:r w:rsidRPr="001D46E3">
        <w:rPr>
          <w:rFonts w:ascii="Calibri Light" w:hAnsi="Calibri Light" w:cs="Calibri Light"/>
          <w:b/>
          <w:bCs/>
          <w:lang w:val="lv-LV"/>
        </w:rPr>
        <w:t>Komentārs</w:t>
      </w:r>
      <w:r w:rsidRPr="001D46E3">
        <w:rPr>
          <w:rFonts w:ascii="Calibri Light" w:hAnsi="Calibri Light" w:cs="Calibri Light"/>
          <w:lang w:val="lv-LV"/>
        </w:rPr>
        <w:t>. Viennozīmīgi jānosaka, kas ir būtiskas izmaiņas, lai nav pie katrām izmaiņām jārīko publiskā apspriede, jo Dienests aiz piesardzības principa labāk rīko pilnīgi visām izmaiņām.</w:t>
      </w:r>
    </w:p>
    <w:p w14:paraId="314F7BCE" w14:textId="77777777" w:rsidR="004C0F38" w:rsidRPr="001D46E3" w:rsidRDefault="004C0F38" w:rsidP="001D46E3">
      <w:pPr>
        <w:spacing w:after="0" w:line="240" w:lineRule="auto"/>
        <w:jc w:val="both"/>
        <w:rPr>
          <w:rFonts w:ascii="Calibri Light" w:hAnsi="Calibri Light" w:cs="Calibri Light"/>
          <w:lang w:val="lv-LV"/>
        </w:rPr>
      </w:pPr>
    </w:p>
    <w:p w14:paraId="1ED1C914" w14:textId="77777777" w:rsidR="004C0F38" w:rsidRPr="001D46E3" w:rsidRDefault="004C0F38" w:rsidP="001D46E3">
      <w:pPr>
        <w:spacing w:after="0" w:line="240" w:lineRule="auto"/>
        <w:jc w:val="both"/>
        <w:rPr>
          <w:rFonts w:ascii="Calibri Light" w:hAnsi="Calibri Light" w:cs="Calibri Light"/>
          <w:lang w:val="lv-LV"/>
        </w:rPr>
      </w:pPr>
    </w:p>
    <w:p w14:paraId="711BBF62" w14:textId="77777777" w:rsidR="004C0F38" w:rsidRPr="003E2126" w:rsidRDefault="004C0F38" w:rsidP="003E2126">
      <w:pPr>
        <w:pStyle w:val="paragraph"/>
        <w:spacing w:before="0"/>
        <w:ind w:left="0"/>
        <w:contextualSpacing w:val="0"/>
        <w:rPr>
          <w:rFonts w:ascii="Calibri Light" w:hAnsi="Calibri Light" w:cs="Calibri Light"/>
          <w:b/>
          <w:color w:val="auto"/>
          <w:sz w:val="22"/>
          <w:szCs w:val="22"/>
        </w:rPr>
      </w:pPr>
      <w:r w:rsidRPr="003E2126">
        <w:rPr>
          <w:rFonts w:ascii="Calibri Light" w:hAnsi="Calibri Light" w:cs="Calibri Light"/>
          <w:b/>
          <w:color w:val="auto"/>
          <w:sz w:val="22"/>
          <w:szCs w:val="22"/>
        </w:rPr>
        <w:t>Likumprojekta 20.</w:t>
      </w:r>
      <w:r w:rsidRPr="003E2126">
        <w:rPr>
          <w:rFonts w:ascii="Calibri Light" w:hAnsi="Calibri Light" w:cs="Calibri Light"/>
          <w:color w:val="auto"/>
          <w:sz w:val="22"/>
          <w:szCs w:val="22"/>
        </w:rPr>
        <w:t xml:space="preserve"> </w:t>
      </w:r>
      <w:r w:rsidRPr="003E2126">
        <w:rPr>
          <w:rFonts w:ascii="Calibri Light" w:hAnsi="Calibri Light" w:cs="Calibri Light"/>
          <w:b/>
          <w:color w:val="auto"/>
          <w:sz w:val="22"/>
          <w:szCs w:val="22"/>
        </w:rPr>
        <w:t>pants. Atļaujas izdošanas un C reģistrācijas atteikums</w:t>
      </w:r>
    </w:p>
    <w:p w14:paraId="5089F881"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lang w:val="lv-LV"/>
        </w:rPr>
        <w:t>(1) Dienests pieņem lēmumu par atteikumu izdot atļauju, veikt grozījumus  atļaujā, reģistrēt C kategorijas piesārņojošu darbību vai aktualizēt informāciju C reģistrā, ja iestājas viens vai vairāki šādi nosacījumi:</w:t>
      </w:r>
    </w:p>
    <w:p w14:paraId="580F47E6"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lang w:val="lv-LV"/>
        </w:rPr>
        <w:t>2) operators noteiktajā termiņā nesniedz visu papildus prasīto informāciju.</w:t>
      </w:r>
    </w:p>
    <w:p w14:paraId="5D4636FE" w14:textId="77777777" w:rsidR="004C0F38" w:rsidRPr="003E2126" w:rsidRDefault="004C0F38" w:rsidP="003E2126">
      <w:pPr>
        <w:spacing w:after="0" w:line="240" w:lineRule="auto"/>
        <w:jc w:val="both"/>
        <w:rPr>
          <w:rFonts w:ascii="Calibri Light" w:hAnsi="Calibri Light" w:cs="Calibri Light"/>
          <w:lang w:val="lv-LV"/>
        </w:rPr>
      </w:pPr>
    </w:p>
    <w:p w14:paraId="69B89273"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b/>
          <w:bCs/>
          <w:lang w:val="lv-LV"/>
        </w:rPr>
        <w:t>Komentārs</w:t>
      </w:r>
      <w:r w:rsidRPr="003E2126">
        <w:rPr>
          <w:rFonts w:ascii="Calibri Light" w:hAnsi="Calibri Light" w:cs="Calibri Light"/>
          <w:lang w:val="lv-LV"/>
        </w:rPr>
        <w:t>. “Visu papildus prasīto informāciju” ir jādod kritēriji, šāds formulējums dod Dienestam pilnīgu patvaļu. Līdz šim ļoti bieži nācies saskarties ar situācijām, kad tiek prasīta neatbilstoša informācija un nākas atbildēt - šī informācija netiks sniegta, jo neviens normatīvais akts to neparedz. “Man gribas zināt detalizētāk…..”, “lūdzu paskaidrot….”, “es nesaprotu….”, “man nesanāk…” nedrīkstētu būt pamatojums papildinformācijas prasījumam. Ir jābūt racionālam, argumentētam pamatojumam, kāpēc papildinformācija pieprasīta.</w:t>
      </w:r>
    </w:p>
    <w:p w14:paraId="68D7405C" w14:textId="77777777" w:rsidR="004C0F38" w:rsidRPr="003E2126" w:rsidRDefault="004C0F38" w:rsidP="003E2126">
      <w:pPr>
        <w:spacing w:after="0" w:line="240" w:lineRule="auto"/>
        <w:jc w:val="both"/>
        <w:rPr>
          <w:rFonts w:ascii="Calibri Light" w:hAnsi="Calibri Light" w:cs="Calibri Light"/>
          <w:lang w:val="lv-LV"/>
        </w:rPr>
      </w:pPr>
    </w:p>
    <w:p w14:paraId="24CCE98F" w14:textId="77777777" w:rsidR="004C0F38" w:rsidRPr="003E2126" w:rsidRDefault="004C0F38" w:rsidP="003E2126">
      <w:pPr>
        <w:spacing w:after="0" w:line="240" w:lineRule="auto"/>
        <w:jc w:val="both"/>
        <w:rPr>
          <w:rFonts w:ascii="Calibri Light" w:hAnsi="Calibri Light" w:cs="Calibri Light"/>
          <w:lang w:val="lv-LV"/>
        </w:rPr>
      </w:pPr>
    </w:p>
    <w:p w14:paraId="6428C825" w14:textId="77777777" w:rsidR="004C0F38" w:rsidRPr="003E2126" w:rsidRDefault="004C0F38" w:rsidP="003E2126">
      <w:pPr>
        <w:pStyle w:val="paragraph"/>
        <w:spacing w:before="0"/>
        <w:ind w:left="0"/>
        <w:contextualSpacing w:val="0"/>
        <w:rPr>
          <w:rFonts w:ascii="Calibri Light" w:hAnsi="Calibri Light" w:cs="Calibri Light"/>
          <w:b/>
          <w:color w:val="auto"/>
          <w:sz w:val="22"/>
          <w:szCs w:val="22"/>
        </w:rPr>
      </w:pPr>
      <w:r w:rsidRPr="003E2126">
        <w:rPr>
          <w:rFonts w:ascii="Calibri Light" w:hAnsi="Calibri Light" w:cs="Calibri Light"/>
          <w:b/>
          <w:color w:val="auto"/>
          <w:sz w:val="22"/>
          <w:szCs w:val="22"/>
        </w:rPr>
        <w:t>Likumprojekta 20.</w:t>
      </w:r>
      <w:r w:rsidRPr="003E2126">
        <w:rPr>
          <w:rFonts w:ascii="Calibri Light" w:hAnsi="Calibri Light" w:cs="Calibri Light"/>
          <w:color w:val="auto"/>
          <w:sz w:val="22"/>
          <w:szCs w:val="22"/>
        </w:rPr>
        <w:t xml:space="preserve"> </w:t>
      </w:r>
      <w:r w:rsidRPr="003E2126">
        <w:rPr>
          <w:rFonts w:ascii="Calibri Light" w:hAnsi="Calibri Light" w:cs="Calibri Light"/>
          <w:b/>
          <w:color w:val="auto"/>
          <w:sz w:val="22"/>
          <w:szCs w:val="22"/>
        </w:rPr>
        <w:t>pants. Atļaujas izdošanas un C reģistrācijas atteikums</w:t>
      </w:r>
    </w:p>
    <w:p w14:paraId="0B93324C"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lang w:val="lv-LV"/>
        </w:rPr>
        <w:t>(2) Dienestam ir tiesības pieņemt lēmumu par atteikumu izdot atļauju vai reģistrēt C kategorijas piesārņojošo darbību ja:</w:t>
      </w:r>
    </w:p>
    <w:p w14:paraId="28FD54F1"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lang w:val="lv-LV"/>
        </w:rPr>
        <w:t>1) operators apzināti sniedzis nepatiesu informāciju.</w:t>
      </w:r>
    </w:p>
    <w:p w14:paraId="19B07865" w14:textId="77777777" w:rsidR="004C0F38" w:rsidRPr="003E2126" w:rsidRDefault="004C0F38" w:rsidP="003E2126">
      <w:pPr>
        <w:spacing w:after="0" w:line="240" w:lineRule="auto"/>
        <w:jc w:val="both"/>
        <w:rPr>
          <w:rFonts w:ascii="Calibri Light" w:hAnsi="Calibri Light" w:cs="Calibri Light"/>
          <w:lang w:val="lv-LV"/>
        </w:rPr>
      </w:pPr>
    </w:p>
    <w:p w14:paraId="2207822D"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b/>
          <w:bCs/>
          <w:lang w:val="lv-LV"/>
        </w:rPr>
        <w:t>Komentārs</w:t>
      </w:r>
      <w:r w:rsidRPr="003E2126">
        <w:rPr>
          <w:rFonts w:ascii="Calibri Light" w:hAnsi="Calibri Light" w:cs="Calibri Light"/>
          <w:lang w:val="lv-LV"/>
        </w:rPr>
        <w:t>. Šis ir nepieļaujami abstrakts formulējums un nav ne Dienestam, ne operatoram pierādāms. Kļūdas gadās pilnīgi visiem, t.sk. Dienesta dokumentos (katrā Dienesta dokumentā).</w:t>
      </w:r>
    </w:p>
    <w:p w14:paraId="1519B6C4" w14:textId="77777777" w:rsidR="004C0F38" w:rsidRPr="003E2126" w:rsidRDefault="004C0F38" w:rsidP="003E2126">
      <w:pPr>
        <w:spacing w:after="0" w:line="240" w:lineRule="auto"/>
        <w:jc w:val="both"/>
        <w:rPr>
          <w:rFonts w:ascii="Calibri Light" w:hAnsi="Calibri Light" w:cs="Calibri Light"/>
          <w:lang w:val="lv-LV"/>
        </w:rPr>
      </w:pPr>
    </w:p>
    <w:p w14:paraId="16853C72" w14:textId="77777777" w:rsidR="004C0F38" w:rsidRPr="003E2126" w:rsidRDefault="004C0F38" w:rsidP="003E2126">
      <w:pPr>
        <w:spacing w:after="0" w:line="240" w:lineRule="auto"/>
        <w:jc w:val="both"/>
        <w:rPr>
          <w:rFonts w:ascii="Calibri Light" w:hAnsi="Calibri Light" w:cs="Calibri Light"/>
          <w:lang w:val="lv-LV"/>
        </w:rPr>
      </w:pPr>
    </w:p>
    <w:p w14:paraId="106CA095" w14:textId="77777777" w:rsidR="004C0F38" w:rsidRPr="003E2126" w:rsidRDefault="004C0F38" w:rsidP="003E2126">
      <w:pPr>
        <w:pStyle w:val="paragraph"/>
        <w:spacing w:before="0"/>
        <w:ind w:left="0"/>
        <w:contextualSpacing w:val="0"/>
        <w:rPr>
          <w:rFonts w:ascii="Calibri Light" w:hAnsi="Calibri Light" w:cs="Calibri Light"/>
          <w:color w:val="auto"/>
          <w:sz w:val="22"/>
          <w:szCs w:val="22"/>
        </w:rPr>
      </w:pPr>
      <w:r w:rsidRPr="003E2126">
        <w:rPr>
          <w:rFonts w:ascii="Calibri Light" w:hAnsi="Calibri Light" w:cs="Calibri Light"/>
          <w:b/>
          <w:color w:val="auto"/>
          <w:sz w:val="22"/>
          <w:szCs w:val="22"/>
        </w:rPr>
        <w:t>Likumprojekta 21.</w:t>
      </w:r>
      <w:r w:rsidRPr="003E2126">
        <w:rPr>
          <w:rFonts w:ascii="Calibri Light" w:hAnsi="Calibri Light" w:cs="Calibri Light"/>
          <w:color w:val="auto"/>
          <w:sz w:val="22"/>
          <w:szCs w:val="22"/>
        </w:rPr>
        <w:t xml:space="preserve"> </w:t>
      </w:r>
      <w:r w:rsidRPr="003E2126">
        <w:rPr>
          <w:rFonts w:ascii="Calibri Light" w:hAnsi="Calibri Light" w:cs="Calibri Light"/>
          <w:b/>
          <w:color w:val="auto"/>
          <w:sz w:val="22"/>
          <w:szCs w:val="22"/>
        </w:rPr>
        <w:t>pants. Atļaujas atcelšana, darbības svītrošana no C kategorijas piesārņojošo darbību reģistra</w:t>
      </w:r>
    </w:p>
    <w:p w14:paraId="32592C54"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lang w:val="lv-LV"/>
        </w:rPr>
        <w:t>Dienests atceļ izdoto atļauju vai svītro piesārņojošo darbību no C kategorijas piesārņojošo darbību reģistra, ja:</w:t>
      </w:r>
    </w:p>
    <w:p w14:paraId="22064ED6"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lang w:val="lv-LV"/>
        </w:rPr>
        <w:t>2) triju gadu laikā no atļaujas spēkā stāšanās dienas vai C kategorijas reģistrācijas dienas operators nav uzsācis piesārņojošo darbību vai saņemta informācija no Latvijas Republikas Uzņēmumu reģistra par operatora likvidāciju;</w:t>
      </w:r>
    </w:p>
    <w:p w14:paraId="670B23AF"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lang w:val="lv-LV"/>
        </w:rPr>
        <w:t>3) triju gadu laikā operators nav veicis piesārņojošo darbību. </w:t>
      </w:r>
    </w:p>
    <w:p w14:paraId="0482017E" w14:textId="77777777" w:rsidR="004C0F38" w:rsidRPr="003E2126" w:rsidRDefault="004C0F38" w:rsidP="003E2126">
      <w:pPr>
        <w:spacing w:after="0" w:line="240" w:lineRule="auto"/>
        <w:jc w:val="both"/>
        <w:rPr>
          <w:rFonts w:ascii="Calibri Light" w:hAnsi="Calibri Light" w:cs="Calibri Light"/>
          <w:lang w:val="lv-LV"/>
        </w:rPr>
      </w:pPr>
    </w:p>
    <w:p w14:paraId="0A7FEA9C"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b/>
          <w:bCs/>
          <w:lang w:val="lv-LV"/>
        </w:rPr>
        <w:t>Komentārs</w:t>
      </w:r>
      <w:r w:rsidRPr="003E2126">
        <w:rPr>
          <w:rFonts w:ascii="Calibri Light" w:hAnsi="Calibri Light" w:cs="Calibri Light"/>
          <w:lang w:val="lv-LV"/>
        </w:rPr>
        <w:t>. 3) apakšpunkts dublē 2) apakšpunka sākuma daļu.</w:t>
      </w:r>
    </w:p>
    <w:p w14:paraId="6858201C"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lang w:val="lv-LV"/>
        </w:rPr>
        <w:t>Nav saprotams, kāpēc atļauja būtu obligāti anulējama, ja darbība vai tās daļas nav uzsākta. Tās varētu būt dienesta tiesības, bet ne pienākums. Ņemot vērā nesamērīgos atļauju un to grozījumu izdošanas termiņus, operatori ieplāno lielas rezerves un vēl tikai tālā nākotnē plānotas darbības, lai atļauja būtu saņemta, jo būvi uzbūvēt, tehnoloģiskās vienības uzstādīt mūsdienās var dažu dienu līdz nedēļu laikā, bet dokumentus saņemt – daudzu mēnešu laikā. Nebūtu jāanulē atļauja, ja operators esošas darbības ietvaros, kādu piesārņojošo darbību nav īstenojis, bet vēlas paturēt tiesības to jebkurā laikā uzsākt īstenot.</w:t>
      </w:r>
    </w:p>
    <w:p w14:paraId="17D4D047" w14:textId="77777777" w:rsidR="004C0F38" w:rsidRPr="003E2126" w:rsidRDefault="004C0F38" w:rsidP="003E2126">
      <w:pPr>
        <w:spacing w:after="0" w:line="240" w:lineRule="auto"/>
        <w:jc w:val="both"/>
        <w:rPr>
          <w:rFonts w:ascii="Calibri Light" w:hAnsi="Calibri Light" w:cs="Calibri Light"/>
          <w:lang w:val="lv-LV"/>
        </w:rPr>
      </w:pPr>
    </w:p>
    <w:p w14:paraId="5A47022B" w14:textId="77777777" w:rsidR="004C0F38" w:rsidRPr="003E2126" w:rsidRDefault="004C0F38" w:rsidP="003E2126">
      <w:pPr>
        <w:spacing w:after="0" w:line="240" w:lineRule="auto"/>
        <w:jc w:val="both"/>
        <w:rPr>
          <w:rFonts w:ascii="Calibri Light" w:hAnsi="Calibri Light" w:cs="Calibri Light"/>
          <w:lang w:val="lv-LV"/>
        </w:rPr>
      </w:pPr>
    </w:p>
    <w:p w14:paraId="712B054F" w14:textId="77777777" w:rsidR="004C0F38" w:rsidRPr="003E2126" w:rsidRDefault="004C0F38" w:rsidP="003E2126">
      <w:pPr>
        <w:pStyle w:val="paragraph"/>
        <w:spacing w:before="0"/>
        <w:ind w:left="0"/>
        <w:contextualSpacing w:val="0"/>
        <w:rPr>
          <w:rFonts w:ascii="Calibri Light" w:hAnsi="Calibri Light" w:cs="Calibri Light"/>
          <w:color w:val="auto"/>
          <w:sz w:val="22"/>
          <w:szCs w:val="22"/>
        </w:rPr>
      </w:pPr>
      <w:r w:rsidRPr="003E2126">
        <w:rPr>
          <w:rFonts w:ascii="Calibri Light" w:hAnsi="Calibri Light" w:cs="Calibri Light"/>
          <w:b/>
          <w:color w:val="auto"/>
          <w:sz w:val="22"/>
          <w:szCs w:val="22"/>
        </w:rPr>
        <w:t>Likumprojekta 22.</w:t>
      </w:r>
      <w:r w:rsidRPr="003E2126">
        <w:rPr>
          <w:rFonts w:ascii="Calibri Light" w:hAnsi="Calibri Light" w:cs="Calibri Light"/>
          <w:color w:val="auto"/>
          <w:sz w:val="22"/>
          <w:szCs w:val="22"/>
        </w:rPr>
        <w:t xml:space="preserve"> </w:t>
      </w:r>
      <w:r w:rsidRPr="003E2126">
        <w:rPr>
          <w:rFonts w:ascii="Calibri Light" w:hAnsi="Calibri Light" w:cs="Calibri Light"/>
          <w:b/>
          <w:color w:val="auto"/>
          <w:sz w:val="22"/>
          <w:szCs w:val="22"/>
        </w:rPr>
        <w:t>pants. Piesārņojošo darbību veikšana objektos</w:t>
      </w:r>
    </w:p>
    <w:p w14:paraId="1A7791CD"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lang w:val="lv-LV"/>
        </w:rPr>
        <w:t>Piesārņojošas darbības veic stacionāros tehnoloģiskos objektos. Piesārņojošas darbības var veikt arī izmantojot pārvietojamas tehnoloģiskas iekārtas, kuras tiek darbinātas stacionāri un pirms kuru ekspluatācijas uzsākšanas operators novērtē un prognozē iekārtas radīto emisiju vai piesārņojumu teritorijai, kurā paredzēts darbināt attiecīgo iekārtu un kuru var ietekmēt piesārņojošā darbība. Dienests izdod atļauju piesārņojošai darbībai vai reģistrē C kategorijas piesārņojošo darbību pārvietojamas iekārtas stacionārai darbināšanai konkrētā ģeogrāfiskā vietā.</w:t>
      </w:r>
    </w:p>
    <w:p w14:paraId="782120BD" w14:textId="77777777" w:rsidR="004C0F38" w:rsidRPr="003E2126" w:rsidRDefault="004C0F38" w:rsidP="003E2126">
      <w:pPr>
        <w:spacing w:after="0" w:line="240" w:lineRule="auto"/>
        <w:jc w:val="both"/>
        <w:rPr>
          <w:rFonts w:ascii="Calibri Light" w:hAnsi="Calibri Light" w:cs="Calibri Light"/>
          <w:lang w:val="lv-LV"/>
        </w:rPr>
      </w:pPr>
    </w:p>
    <w:p w14:paraId="29F1E680"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b/>
          <w:bCs/>
          <w:lang w:val="lv-LV"/>
        </w:rPr>
        <w:lastRenderedPageBreak/>
        <w:t>Komentārs</w:t>
      </w:r>
      <w:r w:rsidRPr="003E2126">
        <w:rPr>
          <w:rFonts w:ascii="Calibri Light" w:hAnsi="Calibri Light" w:cs="Calibri Light"/>
          <w:lang w:val="lv-LV"/>
        </w:rPr>
        <w:t>. Ir viennozīmīgi jānosaka, cik ilgi vienā vietā darbināma pārvietojama iekārta uzskatāma par stacionāru – ceļu būves vietās drupināšana, atkarībā no ceļa būves apjoma var būt vairākus mēnešos. Drupinātāji būvniecības objektos. Nomas drupinātāji – reizi pusgadā atbrauc, dienu drupina, aizbrauc. Eksperimentālas iekārtas – veic zināmu laiku plānoto eksperimentu un novāc.</w:t>
      </w:r>
    </w:p>
    <w:p w14:paraId="40248F72" w14:textId="77777777" w:rsidR="004C0F38" w:rsidRDefault="004C0F38" w:rsidP="003E2126">
      <w:pPr>
        <w:spacing w:after="0" w:line="240" w:lineRule="auto"/>
        <w:jc w:val="both"/>
        <w:rPr>
          <w:rFonts w:ascii="Calibri Light" w:hAnsi="Calibri Light" w:cs="Calibri Light"/>
          <w:lang w:val="lv-LV"/>
        </w:rPr>
      </w:pPr>
    </w:p>
    <w:p w14:paraId="7663610E" w14:textId="77777777" w:rsidR="00702DEB" w:rsidRPr="003E2126" w:rsidRDefault="00702DEB" w:rsidP="003E2126">
      <w:pPr>
        <w:spacing w:after="0" w:line="240" w:lineRule="auto"/>
        <w:jc w:val="both"/>
        <w:rPr>
          <w:rFonts w:ascii="Calibri Light" w:hAnsi="Calibri Light" w:cs="Calibri Light"/>
          <w:lang w:val="lv-LV"/>
        </w:rPr>
      </w:pPr>
    </w:p>
    <w:p w14:paraId="559FE52D" w14:textId="77777777" w:rsidR="004C0F38" w:rsidRPr="003E2126" w:rsidRDefault="004C0F38" w:rsidP="003E2126">
      <w:pPr>
        <w:pStyle w:val="paragraph"/>
        <w:spacing w:before="0"/>
        <w:ind w:left="0"/>
        <w:contextualSpacing w:val="0"/>
        <w:rPr>
          <w:rFonts w:ascii="Calibri Light" w:hAnsi="Calibri Light" w:cs="Calibri Light"/>
          <w:color w:val="auto"/>
          <w:sz w:val="22"/>
          <w:szCs w:val="22"/>
        </w:rPr>
      </w:pPr>
      <w:r w:rsidRPr="003E2126">
        <w:rPr>
          <w:rFonts w:ascii="Calibri Light" w:hAnsi="Calibri Light" w:cs="Calibri Light"/>
          <w:b/>
          <w:color w:val="auto"/>
          <w:sz w:val="22"/>
          <w:szCs w:val="22"/>
        </w:rPr>
        <w:t>Likumprojekta 24.</w:t>
      </w:r>
      <w:r w:rsidRPr="003E2126">
        <w:rPr>
          <w:rFonts w:ascii="Calibri Light" w:hAnsi="Calibri Light" w:cs="Calibri Light"/>
          <w:color w:val="auto"/>
          <w:sz w:val="22"/>
          <w:szCs w:val="22"/>
        </w:rPr>
        <w:t xml:space="preserve"> </w:t>
      </w:r>
      <w:r w:rsidRPr="003E2126">
        <w:rPr>
          <w:rFonts w:ascii="Calibri Light" w:hAnsi="Calibri Light" w:cs="Calibri Light"/>
          <w:b/>
          <w:color w:val="auto"/>
          <w:sz w:val="22"/>
          <w:szCs w:val="22"/>
        </w:rPr>
        <w:t>pants. A kategorijas piesārņojošās darbības un labākie pieejamie tehniskie paņēmieni </w:t>
      </w:r>
    </w:p>
    <w:p w14:paraId="7227C43D"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lang w:val="lv-LV"/>
        </w:rPr>
        <w:t>(4) Ja normatīvajos aktos noteikti stingrāki vides kvalitātes normatīvi, nekā ar labākajiem pieejamajiem tehniskajiem paņēmieniem saistītie emisiju līmeņi vai robežvērtības, A kategorijas atļaujā ietver tādus nosacījumus, kurus jāievēro, lai sasniegtu attiecīgos vides kvalitātes normatīvus.</w:t>
      </w:r>
    </w:p>
    <w:p w14:paraId="7AA050A4" w14:textId="77777777" w:rsidR="004C0F38" w:rsidRPr="003E2126" w:rsidRDefault="004C0F38" w:rsidP="003E2126">
      <w:pPr>
        <w:spacing w:after="0" w:line="240" w:lineRule="auto"/>
        <w:jc w:val="both"/>
        <w:rPr>
          <w:rFonts w:ascii="Calibri Light" w:hAnsi="Calibri Light" w:cs="Calibri Light"/>
          <w:lang w:val="lv-LV"/>
        </w:rPr>
      </w:pPr>
    </w:p>
    <w:p w14:paraId="7342A6C6" w14:textId="2A32DDE8"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b/>
          <w:bCs/>
          <w:lang w:val="lv-LV"/>
        </w:rPr>
        <w:t>Komentārs</w:t>
      </w:r>
      <w:r w:rsidRPr="003E2126">
        <w:rPr>
          <w:rFonts w:ascii="Calibri Light" w:hAnsi="Calibri Light" w:cs="Calibri Light"/>
          <w:lang w:val="lv-LV"/>
        </w:rPr>
        <w:t>. Formulējums nav viennozīmīgi saprotams. Labākie pieejamie tehniskie paņēmieni ir nozarē Eiropas Savienībā atzītas labākās tehnoloģijas. Vai šis formulējums nozīmē, ka, ja ar šiem labākajiem no labākajiem paņēmieniem nevar sasniegt vides kvalitātes mērķus, Dienests izdomā citus, vēl inovatīvākus paņēmienus</w:t>
      </w:r>
      <w:r w:rsidR="003E2126">
        <w:rPr>
          <w:rFonts w:ascii="Calibri Light" w:hAnsi="Calibri Light" w:cs="Calibri Light"/>
          <w:lang w:val="lv-LV"/>
        </w:rPr>
        <w:t>,</w:t>
      </w:r>
      <w:r w:rsidRPr="003E2126">
        <w:rPr>
          <w:rFonts w:ascii="Calibri Light" w:hAnsi="Calibri Light" w:cs="Calibri Light"/>
          <w:lang w:val="lv-LV"/>
        </w:rPr>
        <w:t xml:space="preserve"> kā pasaule ir radījusi?</w:t>
      </w:r>
    </w:p>
    <w:p w14:paraId="5F04FC3A" w14:textId="77777777" w:rsidR="004C0F38" w:rsidRPr="003E2126" w:rsidRDefault="004C0F38" w:rsidP="003E2126">
      <w:pPr>
        <w:spacing w:after="0" w:line="240" w:lineRule="auto"/>
        <w:jc w:val="both"/>
        <w:rPr>
          <w:rFonts w:ascii="Calibri Light" w:hAnsi="Calibri Light" w:cs="Calibri Light"/>
          <w:lang w:val="lv-LV"/>
        </w:rPr>
      </w:pPr>
    </w:p>
    <w:p w14:paraId="5D4D387A" w14:textId="77777777" w:rsidR="004C0F38" w:rsidRPr="003E2126" w:rsidRDefault="004C0F38" w:rsidP="003E2126">
      <w:pPr>
        <w:spacing w:after="0" w:line="240" w:lineRule="auto"/>
        <w:jc w:val="both"/>
        <w:rPr>
          <w:rFonts w:ascii="Calibri Light" w:hAnsi="Calibri Light" w:cs="Calibri Light"/>
          <w:lang w:val="lv-LV"/>
        </w:rPr>
      </w:pPr>
    </w:p>
    <w:p w14:paraId="767C8060" w14:textId="77777777" w:rsidR="004C0F38" w:rsidRPr="003E2126" w:rsidRDefault="004C0F38" w:rsidP="003E2126">
      <w:pPr>
        <w:pStyle w:val="paragraph"/>
        <w:spacing w:before="0"/>
        <w:ind w:left="0"/>
        <w:contextualSpacing w:val="0"/>
        <w:rPr>
          <w:rFonts w:ascii="Calibri Light" w:hAnsi="Calibri Light" w:cs="Calibri Light"/>
          <w:color w:val="auto"/>
          <w:sz w:val="22"/>
          <w:szCs w:val="22"/>
        </w:rPr>
      </w:pPr>
      <w:r w:rsidRPr="003E2126">
        <w:rPr>
          <w:rFonts w:ascii="Calibri Light" w:hAnsi="Calibri Light" w:cs="Calibri Light"/>
          <w:b/>
          <w:color w:val="auto"/>
          <w:sz w:val="22"/>
          <w:szCs w:val="22"/>
        </w:rPr>
        <w:t>Likumprojekta 29.</w:t>
      </w:r>
      <w:r w:rsidRPr="003E2126">
        <w:rPr>
          <w:rFonts w:ascii="Calibri Light" w:hAnsi="Calibri Light" w:cs="Calibri Light"/>
          <w:color w:val="auto"/>
          <w:sz w:val="22"/>
          <w:szCs w:val="22"/>
        </w:rPr>
        <w:t xml:space="preserve"> </w:t>
      </w:r>
      <w:r w:rsidRPr="003E2126">
        <w:rPr>
          <w:rFonts w:ascii="Calibri Light" w:hAnsi="Calibri Light" w:cs="Calibri Light"/>
          <w:b/>
          <w:color w:val="auto"/>
          <w:sz w:val="22"/>
          <w:szCs w:val="22"/>
        </w:rPr>
        <w:t>pants. Objekta darbības apturēšana, atļaujas darbības apturēšana vai C reģistrācijas atcelšana</w:t>
      </w:r>
    </w:p>
    <w:p w14:paraId="2155DDD6"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lang w:val="lv-LV"/>
        </w:rPr>
        <w:t>(2) Dienests aptur atļaujas darbību vai atceļ C reģistrāciju, ja iestājas viens vai vairāki šādi nosacījumi:</w:t>
      </w:r>
    </w:p>
    <w:p w14:paraId="762C1110"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lang w:val="lv-LV"/>
        </w:rPr>
        <w:t>1) operatora prettiesiskas rīcības dēļ objekts ir radījis vai var radīt vides piesārņojumu, kas nodara vai var nodarīt būtisku kaitējumu videi vai cilvēku veselībai.</w:t>
      </w:r>
    </w:p>
    <w:p w14:paraId="1397871B" w14:textId="77777777" w:rsidR="004C0F38" w:rsidRPr="003E2126" w:rsidRDefault="004C0F38" w:rsidP="003E2126">
      <w:pPr>
        <w:spacing w:after="0" w:line="240" w:lineRule="auto"/>
        <w:jc w:val="both"/>
        <w:rPr>
          <w:rFonts w:ascii="Calibri Light" w:hAnsi="Calibri Light" w:cs="Calibri Light"/>
          <w:lang w:val="lv-LV"/>
        </w:rPr>
      </w:pPr>
    </w:p>
    <w:p w14:paraId="3726C6B0"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b/>
          <w:bCs/>
          <w:lang w:val="lv-LV"/>
        </w:rPr>
        <w:t>Komentārs</w:t>
      </w:r>
      <w:r w:rsidRPr="003E2126">
        <w:rPr>
          <w:rFonts w:ascii="Calibri Light" w:hAnsi="Calibri Light" w:cs="Calibri Light"/>
          <w:lang w:val="lv-LV"/>
        </w:rPr>
        <w:t>. Nepieciešams definēt kritērijus “var nodarīt būtisku kaitējumu videi”. Pieļāvums “var nodarīt” kopā ar “būtisku kaitējumu”.</w:t>
      </w:r>
    </w:p>
    <w:p w14:paraId="65A12A66" w14:textId="5D12AD5A" w:rsidR="004C0F38" w:rsidRDefault="004C0F38" w:rsidP="003E2126">
      <w:pPr>
        <w:spacing w:after="0" w:line="240" w:lineRule="auto"/>
        <w:jc w:val="both"/>
        <w:rPr>
          <w:rFonts w:ascii="Calibri Light" w:hAnsi="Calibri Light" w:cs="Calibri Light"/>
          <w:lang w:val="lv-LV"/>
        </w:rPr>
      </w:pPr>
    </w:p>
    <w:p w14:paraId="309145F0" w14:textId="77777777" w:rsidR="003E2126" w:rsidRPr="003E2126" w:rsidRDefault="003E2126" w:rsidP="003E2126">
      <w:pPr>
        <w:spacing w:after="0" w:line="240" w:lineRule="auto"/>
        <w:jc w:val="both"/>
        <w:rPr>
          <w:rFonts w:ascii="Calibri Light" w:hAnsi="Calibri Light" w:cs="Calibri Light"/>
          <w:lang w:val="lv-LV"/>
        </w:rPr>
      </w:pPr>
    </w:p>
    <w:p w14:paraId="72E46A70" w14:textId="77777777" w:rsidR="004C0F38" w:rsidRPr="003E2126" w:rsidRDefault="004C0F38" w:rsidP="003E2126">
      <w:pPr>
        <w:pStyle w:val="paragraph"/>
        <w:spacing w:before="0"/>
        <w:ind w:left="0"/>
        <w:contextualSpacing w:val="0"/>
        <w:rPr>
          <w:rFonts w:ascii="Calibri Light" w:hAnsi="Calibri Light" w:cs="Calibri Light"/>
          <w:color w:val="auto"/>
          <w:sz w:val="22"/>
          <w:szCs w:val="22"/>
        </w:rPr>
      </w:pPr>
      <w:r w:rsidRPr="003E2126">
        <w:rPr>
          <w:rFonts w:ascii="Calibri Light" w:hAnsi="Calibri Light" w:cs="Calibri Light"/>
          <w:b/>
          <w:color w:val="auto"/>
          <w:sz w:val="22"/>
          <w:szCs w:val="22"/>
        </w:rPr>
        <w:t>Likumprojekta 29.</w:t>
      </w:r>
      <w:r w:rsidRPr="003E2126">
        <w:rPr>
          <w:rFonts w:ascii="Calibri Light" w:hAnsi="Calibri Light" w:cs="Calibri Light"/>
          <w:color w:val="auto"/>
          <w:sz w:val="22"/>
          <w:szCs w:val="22"/>
        </w:rPr>
        <w:t xml:space="preserve"> </w:t>
      </w:r>
      <w:r w:rsidRPr="003E2126">
        <w:rPr>
          <w:rFonts w:ascii="Calibri Light" w:hAnsi="Calibri Light" w:cs="Calibri Light"/>
          <w:b/>
          <w:color w:val="auto"/>
          <w:sz w:val="22"/>
          <w:szCs w:val="22"/>
        </w:rPr>
        <w:t>pants. Objekta darbības apturēšana, atļaujas darbības apturēšana vai C reģistrācijas atcelšana</w:t>
      </w:r>
    </w:p>
    <w:p w14:paraId="3FD42D4B"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lang w:val="lv-LV"/>
        </w:rPr>
        <w:t>(2) Dienests aptur atļaujas darbību vai atceļ C reģistrāciju, ja iestājas viens vai vairāki šādi nosacījumi:</w:t>
      </w:r>
    </w:p>
    <w:p w14:paraId="49DA7195"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lang w:val="lv-LV"/>
        </w:rPr>
        <w:t>2) operators objekta darbībā atkārtoti pieļauj būtiskus vides aizsardzības normatīvo aktu pārkāpumus vai nepilda Dienesta administratīvajos aktos noteiktās prasības.</w:t>
      </w:r>
    </w:p>
    <w:p w14:paraId="5C444B13" w14:textId="77777777" w:rsidR="004C0F38" w:rsidRPr="003E2126" w:rsidRDefault="004C0F38" w:rsidP="003E2126">
      <w:pPr>
        <w:spacing w:after="0" w:line="240" w:lineRule="auto"/>
        <w:jc w:val="both"/>
        <w:rPr>
          <w:rFonts w:ascii="Calibri Light" w:hAnsi="Calibri Light" w:cs="Calibri Light"/>
          <w:lang w:val="lv-LV"/>
        </w:rPr>
      </w:pPr>
    </w:p>
    <w:p w14:paraId="430111F6"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b/>
          <w:bCs/>
          <w:lang w:val="lv-LV"/>
        </w:rPr>
        <w:t>Komentārs</w:t>
      </w:r>
      <w:r w:rsidRPr="003E2126">
        <w:rPr>
          <w:rFonts w:ascii="Calibri Light" w:hAnsi="Calibri Light" w:cs="Calibri Light"/>
          <w:lang w:val="lv-LV"/>
        </w:rPr>
        <w:t>. Nepieciešams definēt kritērijus “būtiskus vides aizsardzības normatīvo aktu pārkāpumus”.</w:t>
      </w:r>
    </w:p>
    <w:p w14:paraId="1B1AE016" w14:textId="77777777" w:rsidR="004C0F38" w:rsidRPr="003E2126" w:rsidRDefault="004C0F38" w:rsidP="003E2126">
      <w:pPr>
        <w:spacing w:after="0" w:line="240" w:lineRule="auto"/>
        <w:jc w:val="both"/>
        <w:rPr>
          <w:rFonts w:ascii="Calibri Light" w:hAnsi="Calibri Light" w:cs="Calibri Light"/>
          <w:lang w:val="lv-LV"/>
        </w:rPr>
      </w:pPr>
    </w:p>
    <w:p w14:paraId="71137E09" w14:textId="77777777" w:rsidR="004C0F38" w:rsidRPr="003E2126" w:rsidRDefault="004C0F38" w:rsidP="003E2126">
      <w:pPr>
        <w:spacing w:after="0" w:line="240" w:lineRule="auto"/>
        <w:jc w:val="both"/>
        <w:rPr>
          <w:rFonts w:ascii="Calibri Light" w:hAnsi="Calibri Light" w:cs="Calibri Light"/>
          <w:lang w:val="lv-LV"/>
        </w:rPr>
      </w:pPr>
    </w:p>
    <w:p w14:paraId="13D71B81"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b/>
          <w:lang w:val="lv-LV"/>
        </w:rPr>
        <w:t>Likumprojekta 30.</w:t>
      </w:r>
      <w:r w:rsidRPr="003E2126">
        <w:rPr>
          <w:rFonts w:ascii="Calibri Light" w:hAnsi="Calibri Light" w:cs="Calibri Light"/>
          <w:lang w:val="lv-LV"/>
        </w:rPr>
        <w:t xml:space="preserve"> </w:t>
      </w:r>
      <w:r w:rsidRPr="003E2126">
        <w:rPr>
          <w:rFonts w:ascii="Calibri Light" w:hAnsi="Calibri Light" w:cs="Calibri Light"/>
          <w:b/>
          <w:lang w:val="lv-LV"/>
        </w:rPr>
        <w:t>pants. Objekta darbības apturēšanas kārtība</w:t>
      </w:r>
    </w:p>
    <w:p w14:paraId="3E46DDA2"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lang w:val="lv-LV"/>
        </w:rPr>
        <w:t>(3) Ja operators mēneša laikā izstrādā un iesniedz Dienestam akceptēšanai pasākumu plānu pārkāpumu novēršanai, Dienesta ģenerāldirektors var pārkāpumu novēršanas termiņu pagarināt līdz deviņiem mēnešiem, ja vien pārkāpumu nav iespējams novērst ātrāk un piesārņojums nerada būtisku kaitējumu vai risku videi vai cilvēku veselībai.</w:t>
      </w:r>
    </w:p>
    <w:p w14:paraId="3FB16B6A" w14:textId="77777777" w:rsidR="004C0F38" w:rsidRPr="003E2126" w:rsidRDefault="004C0F38" w:rsidP="003E2126">
      <w:pPr>
        <w:spacing w:after="0" w:line="240" w:lineRule="auto"/>
        <w:jc w:val="both"/>
        <w:rPr>
          <w:rFonts w:ascii="Calibri Light" w:hAnsi="Calibri Light" w:cs="Calibri Light"/>
          <w:lang w:val="lv-LV"/>
        </w:rPr>
      </w:pPr>
    </w:p>
    <w:p w14:paraId="14729A00" w14:textId="77777777" w:rsidR="004C0F38" w:rsidRPr="003E2126" w:rsidRDefault="004C0F38" w:rsidP="003E2126">
      <w:pPr>
        <w:spacing w:after="0" w:line="240" w:lineRule="auto"/>
        <w:jc w:val="both"/>
        <w:rPr>
          <w:rFonts w:ascii="Calibri Light" w:hAnsi="Calibri Light" w:cs="Calibri Light"/>
          <w:lang w:val="lv-LV"/>
        </w:rPr>
      </w:pPr>
      <w:r w:rsidRPr="003E2126">
        <w:rPr>
          <w:rFonts w:ascii="Calibri Light" w:hAnsi="Calibri Light" w:cs="Calibri Light"/>
          <w:b/>
          <w:bCs/>
          <w:lang w:val="lv-LV"/>
        </w:rPr>
        <w:t>Komentārs</w:t>
      </w:r>
      <w:r w:rsidRPr="003E2126">
        <w:rPr>
          <w:rFonts w:ascii="Calibri Light" w:hAnsi="Calibri Light" w:cs="Calibri Light"/>
          <w:lang w:val="lv-LV"/>
        </w:rPr>
        <w:t>. Darbību saskaņā ar 29. pantā noteikto aptur tikai tad, ja ir būtiska ietekme, bet 30. pants apskata apturēšanas pagarināšanu, ja nav būtiska kaitējuma. Kāpēc tad aptur?</w:t>
      </w:r>
    </w:p>
    <w:p w14:paraId="0B8AB956" w14:textId="77777777" w:rsidR="004C0F38" w:rsidRDefault="004C0F38" w:rsidP="004C0F38"/>
    <w:p w14:paraId="4A6ECA61" w14:textId="77777777" w:rsidR="00236E1F" w:rsidRPr="00A04C74" w:rsidRDefault="00236E1F" w:rsidP="00A04C74">
      <w:pPr>
        <w:widowControl w:val="0"/>
        <w:spacing w:after="0" w:line="240" w:lineRule="auto"/>
        <w:jc w:val="both"/>
        <w:rPr>
          <w:rFonts w:ascii="Calibri Light" w:hAnsi="Calibri Light" w:cs="Calibri Light"/>
          <w:lang w:val="lv-LV" w:eastAsia="lv-LV"/>
        </w:rPr>
      </w:pPr>
    </w:p>
    <w:p w14:paraId="4A6ECA62" w14:textId="77777777" w:rsidR="00DF0976" w:rsidRDefault="00BB02C6" w:rsidP="00FB2C97">
      <w:pPr>
        <w:tabs>
          <w:tab w:val="left" w:pos="6804"/>
        </w:tabs>
        <w:spacing w:after="0" w:line="240" w:lineRule="auto"/>
        <w:rPr>
          <w:rFonts w:ascii="Calibri Light" w:hAnsi="Calibri Light" w:cs="Calibri Light"/>
          <w:lang w:val="lv-LV"/>
        </w:rPr>
      </w:pPr>
      <w:r>
        <w:rPr>
          <w:rFonts w:ascii="Calibri Light" w:hAnsi="Calibri Light" w:cs="Calibri Light"/>
          <w:lang w:val="lv-LV"/>
        </w:rPr>
        <w:t>SIA “AMECO vide”</w:t>
      </w:r>
      <w:r w:rsidR="00DF0976">
        <w:rPr>
          <w:rFonts w:ascii="Calibri Light" w:hAnsi="Calibri Light" w:cs="Calibri Light"/>
          <w:lang w:val="lv-LV"/>
        </w:rPr>
        <w:t xml:space="preserve"> </w:t>
      </w:r>
    </w:p>
    <w:p w14:paraId="4A6ECA64" w14:textId="4EC1C384" w:rsidR="0012119A" w:rsidRDefault="00A67DA8" w:rsidP="00702DEB">
      <w:pPr>
        <w:tabs>
          <w:tab w:val="left" w:pos="6804"/>
        </w:tabs>
        <w:spacing w:after="0" w:line="240" w:lineRule="auto"/>
        <w:rPr>
          <w:rFonts w:ascii="Calibri Light" w:hAnsi="Calibri Light" w:cs="Calibri Light"/>
          <w:lang w:val="lv-LV" w:eastAsia="ar-SA"/>
        </w:rPr>
      </w:pPr>
      <w:r>
        <w:rPr>
          <w:rFonts w:ascii="Calibri Light" w:hAnsi="Calibri Light" w:cs="Calibri Light"/>
          <w:lang w:val="lv-LV"/>
        </w:rPr>
        <w:t>valdes locekle</w:t>
      </w:r>
      <w:r w:rsidR="00551E2A" w:rsidRPr="00CE4AB6">
        <w:rPr>
          <w:rFonts w:ascii="Calibri Light" w:hAnsi="Calibri Light" w:cs="Calibri Light"/>
          <w:lang w:val="lv-LV"/>
        </w:rPr>
        <w:tab/>
      </w:r>
      <w:r w:rsidR="000131AB">
        <w:rPr>
          <w:rFonts w:ascii="Calibri Light" w:hAnsi="Calibri Light" w:cs="Calibri Light"/>
          <w:lang w:val="lv-LV"/>
        </w:rPr>
        <w:t>Zane Upmane</w:t>
      </w:r>
    </w:p>
    <w:p w14:paraId="4A6ECA65" w14:textId="77777777" w:rsidR="00551E2A" w:rsidRPr="0012119A" w:rsidRDefault="00551E2A" w:rsidP="0012119A">
      <w:pPr>
        <w:ind w:firstLine="708"/>
        <w:rPr>
          <w:rFonts w:ascii="Calibri Light" w:hAnsi="Calibri Light" w:cs="Calibri Light"/>
          <w:lang w:val="lv-LV" w:eastAsia="ar-SA"/>
        </w:rPr>
      </w:pPr>
    </w:p>
    <w:sectPr w:rsidR="00551E2A" w:rsidRPr="0012119A" w:rsidSect="00E440BA">
      <w:headerReference w:type="default" r:id="rId11"/>
      <w:footerReference w:type="default" r:id="rId12"/>
      <w:pgSz w:w="11906" w:h="16838"/>
      <w:pgMar w:top="1276" w:right="1276" w:bottom="1418" w:left="1701" w:header="73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6D1D8" w14:textId="77777777" w:rsidR="00F71336" w:rsidRDefault="00F71336" w:rsidP="00246002">
      <w:pPr>
        <w:spacing w:after="0" w:line="240" w:lineRule="auto"/>
      </w:pPr>
      <w:r>
        <w:separator/>
      </w:r>
    </w:p>
  </w:endnote>
  <w:endnote w:type="continuationSeparator" w:id="0">
    <w:p w14:paraId="4C0A6956" w14:textId="77777777" w:rsidR="00F71336" w:rsidRDefault="00F71336" w:rsidP="00246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tarSymbol">
    <w:altName w:val="Arial Unicode MS"/>
    <w:charset w:val="00"/>
    <w:family w:val="auto"/>
    <w:pitch w:val="default"/>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5" w:type="dxa"/>
      <w:tblInd w:w="-106" w:type="dxa"/>
      <w:tblLook w:val="00A0" w:firstRow="1" w:lastRow="0" w:firstColumn="1" w:lastColumn="0" w:noHBand="0" w:noVBand="0"/>
    </w:tblPr>
    <w:tblGrid>
      <w:gridCol w:w="9745"/>
    </w:tblGrid>
    <w:tr w:rsidR="00551E2A" w:rsidRPr="004C0F38" w14:paraId="4A6ECA71" w14:textId="77777777" w:rsidTr="00902237">
      <w:trPr>
        <w:trHeight w:val="284"/>
      </w:trPr>
      <w:tc>
        <w:tcPr>
          <w:tcW w:w="9745" w:type="dxa"/>
        </w:tcPr>
        <w:p w14:paraId="4A6ECA6B" w14:textId="77777777" w:rsidR="00551E2A" w:rsidRPr="009E3DEF" w:rsidRDefault="00551E2A" w:rsidP="00902237">
          <w:pPr>
            <w:pStyle w:val="Footer"/>
            <w:jc w:val="center"/>
            <w:rPr>
              <w:rFonts w:ascii="Calibri Light" w:hAnsi="Calibri Light" w:cs="Calibri Light"/>
              <w:color w:val="808080"/>
              <w:sz w:val="16"/>
              <w:szCs w:val="16"/>
              <w:lang w:val="lv-LV" w:eastAsia="ar-SA"/>
            </w:rPr>
          </w:pPr>
          <w:r w:rsidRPr="009E3DEF">
            <w:rPr>
              <w:rFonts w:ascii="Calibri Light" w:hAnsi="Calibri Light" w:cs="Calibri Light"/>
              <w:color w:val="808080"/>
              <w:sz w:val="16"/>
              <w:szCs w:val="16"/>
              <w:lang w:val="lv-LV" w:eastAsia="ar-SA"/>
            </w:rPr>
            <w:t>SIA “AMECO vide”</w:t>
          </w:r>
        </w:p>
        <w:p w14:paraId="4A6ECA6C" w14:textId="77777777" w:rsidR="00551E2A" w:rsidRPr="009E3DEF" w:rsidRDefault="00551E2A" w:rsidP="00902237">
          <w:pPr>
            <w:pStyle w:val="Footer"/>
            <w:jc w:val="center"/>
            <w:rPr>
              <w:rFonts w:ascii="Calibri Light" w:hAnsi="Calibri Light" w:cs="Calibri Light"/>
              <w:color w:val="808080"/>
              <w:sz w:val="16"/>
              <w:szCs w:val="16"/>
              <w:lang w:val="lv-LV" w:eastAsia="ar-SA"/>
            </w:rPr>
          </w:pPr>
          <w:r w:rsidRPr="009E3DEF">
            <w:rPr>
              <w:rFonts w:ascii="Calibri Light" w:hAnsi="Calibri Light" w:cs="Calibri Light"/>
              <w:color w:val="808080"/>
              <w:sz w:val="16"/>
              <w:szCs w:val="16"/>
              <w:lang w:val="lv-LV" w:eastAsia="ar-SA"/>
            </w:rPr>
            <w:t>Reģ. Nr. 40103842264</w:t>
          </w:r>
        </w:p>
        <w:p w14:paraId="4A6ECA6D" w14:textId="5F683A12" w:rsidR="00551E2A" w:rsidRPr="009E3DEF" w:rsidRDefault="00551E2A" w:rsidP="00902237">
          <w:pPr>
            <w:pStyle w:val="Footer"/>
            <w:jc w:val="center"/>
            <w:rPr>
              <w:rFonts w:ascii="Calibri Light" w:hAnsi="Calibri Light" w:cs="Calibri Light"/>
              <w:color w:val="808080"/>
              <w:sz w:val="16"/>
              <w:szCs w:val="16"/>
              <w:lang w:val="lv-LV" w:eastAsia="ar-SA"/>
            </w:rPr>
          </w:pPr>
          <w:r w:rsidRPr="009E3DEF">
            <w:rPr>
              <w:rFonts w:ascii="Calibri Light" w:hAnsi="Calibri Light" w:cs="Calibri Light"/>
              <w:color w:val="808080"/>
              <w:sz w:val="16"/>
              <w:szCs w:val="16"/>
              <w:lang w:val="lv-LV" w:eastAsia="ar-SA"/>
            </w:rPr>
            <w:t xml:space="preserve">Juridiskā adrese: </w:t>
          </w:r>
          <w:r w:rsidR="009E3DEF" w:rsidRPr="009E3DEF">
            <w:rPr>
              <w:rFonts w:ascii="Calibri Light" w:eastAsia="Times New Roman" w:hAnsi="Calibri Light" w:cs="Calibri Light"/>
              <w:color w:val="808080" w:themeColor="background1" w:themeShade="80"/>
              <w:sz w:val="16"/>
              <w:szCs w:val="16"/>
              <w:lang w:val="lv-LV" w:eastAsia="ar-SA"/>
            </w:rPr>
            <w:t>Lāčplēša iela 29-42, Aizkraukle, Aizkraukles novads, LV-5101</w:t>
          </w:r>
        </w:p>
        <w:p w14:paraId="4A6ECA6E" w14:textId="77777777" w:rsidR="00551E2A" w:rsidRPr="009E3DEF" w:rsidRDefault="00551E2A" w:rsidP="00902237">
          <w:pPr>
            <w:pStyle w:val="Footer"/>
            <w:jc w:val="center"/>
            <w:rPr>
              <w:rFonts w:ascii="Calibri Light" w:hAnsi="Calibri Light" w:cs="Calibri Light"/>
              <w:color w:val="808080"/>
              <w:sz w:val="16"/>
              <w:szCs w:val="16"/>
              <w:lang w:val="lv-LV" w:eastAsia="ar-SA"/>
            </w:rPr>
          </w:pPr>
          <w:r w:rsidRPr="009E3DEF">
            <w:rPr>
              <w:rFonts w:ascii="Calibri Light" w:hAnsi="Calibri Light" w:cs="Calibri Light"/>
              <w:color w:val="808080"/>
              <w:sz w:val="16"/>
              <w:szCs w:val="16"/>
              <w:lang w:val="lv-LV" w:eastAsia="ar-SA"/>
            </w:rPr>
            <w:t xml:space="preserve">Biroja adrese: </w:t>
          </w:r>
          <w:r w:rsidR="00A1104E" w:rsidRPr="009E3DEF">
            <w:rPr>
              <w:rFonts w:ascii="Calibri Light" w:hAnsi="Calibri Light" w:cs="Calibri Light"/>
              <w:color w:val="808080"/>
              <w:sz w:val="16"/>
              <w:szCs w:val="16"/>
              <w:lang w:val="lv-LV" w:eastAsia="ar-SA"/>
            </w:rPr>
            <w:t>Gaiļezer</w:t>
          </w:r>
          <w:r w:rsidRPr="009E3DEF">
            <w:rPr>
              <w:rFonts w:ascii="Calibri Light" w:hAnsi="Calibri Light" w:cs="Calibri Light"/>
              <w:color w:val="808080"/>
              <w:sz w:val="16"/>
              <w:szCs w:val="16"/>
              <w:lang w:val="lv-LV" w:eastAsia="ar-SA"/>
            </w:rPr>
            <w:t>a iela 3, Rīga, LV-1079</w:t>
          </w:r>
        </w:p>
        <w:p w14:paraId="4A6ECA70" w14:textId="0F070380" w:rsidR="00551E2A" w:rsidRPr="00902237" w:rsidRDefault="00551E2A" w:rsidP="00902237">
          <w:pPr>
            <w:pStyle w:val="Footer"/>
            <w:jc w:val="center"/>
            <w:rPr>
              <w:rFonts w:ascii="Calibri Light" w:hAnsi="Calibri Light" w:cs="Calibri Light"/>
              <w:color w:val="808080"/>
              <w:sz w:val="16"/>
              <w:szCs w:val="16"/>
              <w:lang w:val="lv-LV" w:eastAsia="ar-SA"/>
            </w:rPr>
          </w:pPr>
          <w:r w:rsidRPr="009E3DEF">
            <w:rPr>
              <w:rFonts w:ascii="Calibri Light" w:hAnsi="Calibri Light" w:cs="Calibri Light"/>
              <w:color w:val="808080"/>
              <w:sz w:val="16"/>
              <w:szCs w:val="16"/>
              <w:lang w:val="lv-LV" w:eastAsia="ar-SA"/>
            </w:rPr>
            <w:t>Tālrunis: 28678860</w:t>
          </w:r>
          <w:r w:rsidR="00902237">
            <w:rPr>
              <w:rFonts w:ascii="Calibri Light" w:hAnsi="Calibri Light" w:cs="Calibri Light"/>
              <w:color w:val="808080"/>
              <w:sz w:val="16"/>
              <w:szCs w:val="16"/>
              <w:lang w:val="lv-LV" w:eastAsia="ar-SA"/>
            </w:rPr>
            <w:t xml:space="preserve"> e-pasts: </w:t>
          </w:r>
          <w:r w:rsidRPr="009E3DEF">
            <w:rPr>
              <w:rFonts w:ascii="Calibri Light" w:hAnsi="Calibri Light" w:cs="Calibri Light"/>
              <w:color w:val="808080"/>
              <w:sz w:val="16"/>
              <w:szCs w:val="16"/>
              <w:lang w:val="lv-LV"/>
            </w:rPr>
            <w:t>info@ameco</w:t>
          </w:r>
          <w:r w:rsidR="00B23069" w:rsidRPr="009E3DEF">
            <w:rPr>
              <w:rFonts w:ascii="Calibri Light" w:hAnsi="Calibri Light" w:cs="Calibri Light"/>
              <w:color w:val="808080"/>
              <w:sz w:val="16"/>
              <w:szCs w:val="16"/>
              <w:lang w:val="lv-LV"/>
            </w:rPr>
            <w:t>vide</w:t>
          </w:r>
          <w:r w:rsidRPr="009E3DEF">
            <w:rPr>
              <w:rFonts w:ascii="Calibri Light" w:hAnsi="Calibri Light" w:cs="Calibri Light"/>
              <w:color w:val="808080"/>
              <w:sz w:val="16"/>
              <w:szCs w:val="16"/>
              <w:lang w:val="lv-LV"/>
            </w:rPr>
            <w:t>.lv</w:t>
          </w:r>
        </w:p>
      </w:tc>
    </w:tr>
  </w:tbl>
  <w:p w14:paraId="4A6ECA72" w14:textId="77777777" w:rsidR="00551E2A" w:rsidRPr="007F67CB" w:rsidRDefault="00551E2A" w:rsidP="005578DF">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F5D73" w14:textId="77777777" w:rsidR="00F71336" w:rsidRDefault="00F71336" w:rsidP="00246002">
      <w:pPr>
        <w:spacing w:after="0" w:line="240" w:lineRule="auto"/>
      </w:pPr>
      <w:r>
        <w:separator/>
      </w:r>
    </w:p>
  </w:footnote>
  <w:footnote w:type="continuationSeparator" w:id="0">
    <w:p w14:paraId="33D76F9F" w14:textId="77777777" w:rsidR="00F71336" w:rsidRDefault="00F71336" w:rsidP="00246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CA6A" w14:textId="77777777" w:rsidR="00551E2A" w:rsidRDefault="001E099A">
    <w:pPr>
      <w:pStyle w:val="Header"/>
    </w:pPr>
    <w:r>
      <w:rPr>
        <w:noProof/>
        <w:lang w:val="lv-LV" w:eastAsia="lv-LV"/>
      </w:rPr>
      <w:drawing>
        <wp:inline distT="0" distB="0" distL="0" distR="0" wp14:anchorId="4A6ECA73" wp14:editId="4A6ECA74">
          <wp:extent cx="1590675" cy="419100"/>
          <wp:effectExtent l="0" t="0" r="9525" b="0"/>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683549"/>
    <w:multiLevelType w:val="hybridMultilevel"/>
    <w:tmpl w:val="428EB006"/>
    <w:lvl w:ilvl="0" w:tplc="27F2E2A4">
      <w:start w:val="1"/>
      <w:numFmt w:val="decimal"/>
      <w:lvlText w:val="%1."/>
      <w:lvlJc w:val="left"/>
      <w:pPr>
        <w:tabs>
          <w:tab w:val="num" w:pos="1260"/>
        </w:tabs>
        <w:ind w:left="1260" w:hanging="360"/>
      </w:pPr>
      <w:rPr>
        <w:rFonts w:hint="default"/>
        <w:b w:val="0"/>
        <w:i w:val="0"/>
      </w:r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2" w15:restartNumberingAfterBreak="0">
    <w:nsid w:val="02913544"/>
    <w:multiLevelType w:val="hybridMultilevel"/>
    <w:tmpl w:val="6E2CFF0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1">
    <w:nsid w:val="02BF7E45"/>
    <w:multiLevelType w:val="hybridMultilevel"/>
    <w:tmpl w:val="1DE42C02"/>
    <w:lvl w:ilvl="0" w:tplc="50842BD8">
      <w:start w:val="1"/>
      <w:numFmt w:val="decimal"/>
      <w:lvlText w:val="%1."/>
      <w:lvlJc w:val="left"/>
      <w:pPr>
        <w:ind w:left="1287" w:hanging="360"/>
      </w:pPr>
    </w:lvl>
    <w:lvl w:ilvl="1" w:tplc="4AF4EB38" w:tentative="1">
      <w:start w:val="1"/>
      <w:numFmt w:val="lowerLetter"/>
      <w:lvlText w:val="%2."/>
      <w:lvlJc w:val="left"/>
      <w:pPr>
        <w:ind w:left="2007" w:hanging="360"/>
      </w:pPr>
    </w:lvl>
    <w:lvl w:ilvl="2" w:tplc="867A61D2" w:tentative="1">
      <w:start w:val="1"/>
      <w:numFmt w:val="lowerRoman"/>
      <w:lvlText w:val="%3."/>
      <w:lvlJc w:val="right"/>
      <w:pPr>
        <w:ind w:left="2727" w:hanging="180"/>
      </w:pPr>
    </w:lvl>
    <w:lvl w:ilvl="3" w:tplc="413E6A9C" w:tentative="1">
      <w:start w:val="1"/>
      <w:numFmt w:val="decimal"/>
      <w:lvlText w:val="%4."/>
      <w:lvlJc w:val="left"/>
      <w:pPr>
        <w:ind w:left="3447" w:hanging="360"/>
      </w:pPr>
    </w:lvl>
    <w:lvl w:ilvl="4" w:tplc="68D2CB1A" w:tentative="1">
      <w:start w:val="1"/>
      <w:numFmt w:val="lowerLetter"/>
      <w:lvlText w:val="%5."/>
      <w:lvlJc w:val="left"/>
      <w:pPr>
        <w:ind w:left="4167" w:hanging="360"/>
      </w:pPr>
    </w:lvl>
    <w:lvl w:ilvl="5" w:tplc="29E23B40" w:tentative="1">
      <w:start w:val="1"/>
      <w:numFmt w:val="lowerRoman"/>
      <w:lvlText w:val="%6."/>
      <w:lvlJc w:val="right"/>
      <w:pPr>
        <w:ind w:left="4887" w:hanging="180"/>
      </w:pPr>
    </w:lvl>
    <w:lvl w:ilvl="6" w:tplc="510A3C48" w:tentative="1">
      <w:start w:val="1"/>
      <w:numFmt w:val="decimal"/>
      <w:lvlText w:val="%7."/>
      <w:lvlJc w:val="left"/>
      <w:pPr>
        <w:ind w:left="5607" w:hanging="360"/>
      </w:pPr>
    </w:lvl>
    <w:lvl w:ilvl="7" w:tplc="174048A8" w:tentative="1">
      <w:start w:val="1"/>
      <w:numFmt w:val="lowerLetter"/>
      <w:lvlText w:val="%8."/>
      <w:lvlJc w:val="left"/>
      <w:pPr>
        <w:ind w:left="6327" w:hanging="360"/>
      </w:pPr>
    </w:lvl>
    <w:lvl w:ilvl="8" w:tplc="E5CED282" w:tentative="1">
      <w:start w:val="1"/>
      <w:numFmt w:val="lowerRoman"/>
      <w:lvlText w:val="%9."/>
      <w:lvlJc w:val="right"/>
      <w:pPr>
        <w:ind w:left="7047" w:hanging="180"/>
      </w:pPr>
    </w:lvl>
  </w:abstractNum>
  <w:abstractNum w:abstractNumId="4" w15:restartNumberingAfterBreak="0">
    <w:nsid w:val="058157BB"/>
    <w:multiLevelType w:val="hybridMultilevel"/>
    <w:tmpl w:val="F78AF2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83635B6"/>
    <w:multiLevelType w:val="hybridMultilevel"/>
    <w:tmpl w:val="9AE85D84"/>
    <w:lvl w:ilvl="0" w:tplc="AA8AF848">
      <w:start w:val="1"/>
      <w:numFmt w:val="bullet"/>
      <w:lvlText w:val=""/>
      <w:lvlJc w:val="left"/>
      <w:pPr>
        <w:ind w:left="785" w:hanging="360"/>
      </w:pPr>
      <w:rPr>
        <w:rFonts w:ascii="Symbol" w:hAnsi="Symbol"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6" w15:restartNumberingAfterBreak="0">
    <w:nsid w:val="09F70AF7"/>
    <w:multiLevelType w:val="hybridMultilevel"/>
    <w:tmpl w:val="A7D05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407B90"/>
    <w:multiLevelType w:val="hybridMultilevel"/>
    <w:tmpl w:val="33EE793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9522DB"/>
    <w:multiLevelType w:val="hybridMultilevel"/>
    <w:tmpl w:val="DD746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555E6B"/>
    <w:multiLevelType w:val="hybridMultilevel"/>
    <w:tmpl w:val="E34A22F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1">
    <w:nsid w:val="180F286D"/>
    <w:multiLevelType w:val="hybridMultilevel"/>
    <w:tmpl w:val="03CAA1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3C60F3"/>
    <w:multiLevelType w:val="hybridMultilevel"/>
    <w:tmpl w:val="17D0FBE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10F77C6"/>
    <w:multiLevelType w:val="hybridMultilevel"/>
    <w:tmpl w:val="497A4DB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15E5214"/>
    <w:multiLevelType w:val="hybridMultilevel"/>
    <w:tmpl w:val="188AD978"/>
    <w:lvl w:ilvl="0" w:tplc="04260001">
      <w:start w:val="1"/>
      <w:numFmt w:val="bullet"/>
      <w:lvlText w:val=""/>
      <w:lvlJc w:val="left"/>
      <w:pPr>
        <w:ind w:left="1412" w:hanging="360"/>
      </w:pPr>
      <w:rPr>
        <w:rFonts w:ascii="Symbol" w:hAnsi="Symbol" w:hint="default"/>
      </w:rPr>
    </w:lvl>
    <w:lvl w:ilvl="1" w:tplc="04260003" w:tentative="1">
      <w:start w:val="1"/>
      <w:numFmt w:val="bullet"/>
      <w:lvlText w:val="o"/>
      <w:lvlJc w:val="left"/>
      <w:pPr>
        <w:ind w:left="2132" w:hanging="360"/>
      </w:pPr>
      <w:rPr>
        <w:rFonts w:ascii="Courier New" w:hAnsi="Courier New" w:cs="Courier New" w:hint="default"/>
      </w:rPr>
    </w:lvl>
    <w:lvl w:ilvl="2" w:tplc="04260005" w:tentative="1">
      <w:start w:val="1"/>
      <w:numFmt w:val="bullet"/>
      <w:lvlText w:val=""/>
      <w:lvlJc w:val="left"/>
      <w:pPr>
        <w:ind w:left="2852" w:hanging="360"/>
      </w:pPr>
      <w:rPr>
        <w:rFonts w:ascii="Wingdings" w:hAnsi="Wingdings" w:hint="default"/>
      </w:rPr>
    </w:lvl>
    <w:lvl w:ilvl="3" w:tplc="04260001" w:tentative="1">
      <w:start w:val="1"/>
      <w:numFmt w:val="bullet"/>
      <w:lvlText w:val=""/>
      <w:lvlJc w:val="left"/>
      <w:pPr>
        <w:ind w:left="3572" w:hanging="360"/>
      </w:pPr>
      <w:rPr>
        <w:rFonts w:ascii="Symbol" w:hAnsi="Symbol" w:hint="default"/>
      </w:rPr>
    </w:lvl>
    <w:lvl w:ilvl="4" w:tplc="04260003" w:tentative="1">
      <w:start w:val="1"/>
      <w:numFmt w:val="bullet"/>
      <w:lvlText w:val="o"/>
      <w:lvlJc w:val="left"/>
      <w:pPr>
        <w:ind w:left="4292" w:hanging="360"/>
      </w:pPr>
      <w:rPr>
        <w:rFonts w:ascii="Courier New" w:hAnsi="Courier New" w:cs="Courier New" w:hint="default"/>
      </w:rPr>
    </w:lvl>
    <w:lvl w:ilvl="5" w:tplc="04260005" w:tentative="1">
      <w:start w:val="1"/>
      <w:numFmt w:val="bullet"/>
      <w:lvlText w:val=""/>
      <w:lvlJc w:val="left"/>
      <w:pPr>
        <w:ind w:left="5012" w:hanging="360"/>
      </w:pPr>
      <w:rPr>
        <w:rFonts w:ascii="Wingdings" w:hAnsi="Wingdings" w:hint="default"/>
      </w:rPr>
    </w:lvl>
    <w:lvl w:ilvl="6" w:tplc="04260001" w:tentative="1">
      <w:start w:val="1"/>
      <w:numFmt w:val="bullet"/>
      <w:lvlText w:val=""/>
      <w:lvlJc w:val="left"/>
      <w:pPr>
        <w:ind w:left="5732" w:hanging="360"/>
      </w:pPr>
      <w:rPr>
        <w:rFonts w:ascii="Symbol" w:hAnsi="Symbol" w:hint="default"/>
      </w:rPr>
    </w:lvl>
    <w:lvl w:ilvl="7" w:tplc="04260003" w:tentative="1">
      <w:start w:val="1"/>
      <w:numFmt w:val="bullet"/>
      <w:lvlText w:val="o"/>
      <w:lvlJc w:val="left"/>
      <w:pPr>
        <w:ind w:left="6452" w:hanging="360"/>
      </w:pPr>
      <w:rPr>
        <w:rFonts w:ascii="Courier New" w:hAnsi="Courier New" w:cs="Courier New" w:hint="default"/>
      </w:rPr>
    </w:lvl>
    <w:lvl w:ilvl="8" w:tplc="04260005" w:tentative="1">
      <w:start w:val="1"/>
      <w:numFmt w:val="bullet"/>
      <w:lvlText w:val=""/>
      <w:lvlJc w:val="left"/>
      <w:pPr>
        <w:ind w:left="7172" w:hanging="360"/>
      </w:pPr>
      <w:rPr>
        <w:rFonts w:ascii="Wingdings" w:hAnsi="Wingdings" w:hint="default"/>
      </w:rPr>
    </w:lvl>
  </w:abstractNum>
  <w:abstractNum w:abstractNumId="14" w15:restartNumberingAfterBreak="0">
    <w:nsid w:val="26C051EA"/>
    <w:multiLevelType w:val="hybridMultilevel"/>
    <w:tmpl w:val="9DCAC668"/>
    <w:lvl w:ilvl="0" w:tplc="F894F21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2B4701CC"/>
    <w:multiLevelType w:val="hybridMultilevel"/>
    <w:tmpl w:val="4BC66B12"/>
    <w:lvl w:ilvl="0" w:tplc="C5D2BD96">
      <w:start w:val="1"/>
      <w:numFmt w:val="decimal"/>
      <w:lvlText w:val="%1)"/>
      <w:lvlJc w:val="left"/>
      <w:pPr>
        <w:tabs>
          <w:tab w:val="num" w:pos="990"/>
        </w:tabs>
        <w:ind w:left="990" w:hanging="6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BA50750"/>
    <w:multiLevelType w:val="hybridMultilevel"/>
    <w:tmpl w:val="4746D782"/>
    <w:lvl w:ilvl="0" w:tplc="C5D2BD96">
      <w:start w:val="1"/>
      <w:numFmt w:val="decimal"/>
      <w:lvlText w:val="%1)"/>
      <w:lvlJc w:val="left"/>
      <w:pPr>
        <w:tabs>
          <w:tab w:val="num" w:pos="990"/>
        </w:tabs>
        <w:ind w:left="990" w:hanging="6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737463"/>
    <w:multiLevelType w:val="hybridMultilevel"/>
    <w:tmpl w:val="3808023A"/>
    <w:lvl w:ilvl="0" w:tplc="FF9A3A34">
      <w:start w:val="1"/>
      <w:numFmt w:val="decimal"/>
      <w:lvlText w:val="%1."/>
      <w:lvlJc w:val="left"/>
      <w:pPr>
        <w:tabs>
          <w:tab w:val="num" w:pos="1260"/>
        </w:tabs>
        <w:ind w:left="1260" w:hanging="360"/>
      </w:pPr>
      <w:rPr>
        <w:rFonts w:hint="default"/>
        <w:b w:val="0"/>
        <w:i w:val="0"/>
      </w:r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18" w15:restartNumberingAfterBreak="0">
    <w:nsid w:val="2E46648D"/>
    <w:multiLevelType w:val="hybridMultilevel"/>
    <w:tmpl w:val="A7526AC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2151D92"/>
    <w:multiLevelType w:val="hybridMultilevel"/>
    <w:tmpl w:val="68120F4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3F04870"/>
    <w:multiLevelType w:val="hybridMultilevel"/>
    <w:tmpl w:val="8E745B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427750"/>
    <w:multiLevelType w:val="hybridMultilevel"/>
    <w:tmpl w:val="148697C0"/>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36935245"/>
    <w:multiLevelType w:val="hybridMultilevel"/>
    <w:tmpl w:val="809C4AB4"/>
    <w:lvl w:ilvl="0" w:tplc="88EC5280">
      <w:start w:val="1"/>
      <w:numFmt w:val="decimal"/>
      <w:lvlText w:val="%1."/>
      <w:lvlJc w:val="left"/>
      <w:pPr>
        <w:tabs>
          <w:tab w:val="num" w:pos="1260"/>
        </w:tabs>
        <w:ind w:left="1260" w:hanging="360"/>
      </w:pPr>
      <w:rPr>
        <w:rFonts w:hint="default"/>
        <w:b w:val="0"/>
        <w:i w:val="0"/>
      </w:r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23" w15:restartNumberingAfterBreak="0">
    <w:nsid w:val="369A6769"/>
    <w:multiLevelType w:val="hybridMultilevel"/>
    <w:tmpl w:val="F4C6E960"/>
    <w:lvl w:ilvl="0" w:tplc="122C97C6">
      <w:start w:val="1"/>
      <w:numFmt w:val="decimal"/>
      <w:lvlText w:val="%1."/>
      <w:lvlJc w:val="left"/>
      <w:pPr>
        <w:tabs>
          <w:tab w:val="num" w:pos="1260"/>
        </w:tabs>
        <w:ind w:left="1260" w:hanging="360"/>
      </w:pPr>
      <w:rPr>
        <w:rFonts w:hint="default"/>
        <w:b w:val="0"/>
        <w:i w:val="0"/>
      </w:r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24" w15:restartNumberingAfterBreak="0">
    <w:nsid w:val="36A7606F"/>
    <w:multiLevelType w:val="hybridMultilevel"/>
    <w:tmpl w:val="A7061382"/>
    <w:lvl w:ilvl="0" w:tplc="C5D2BD96">
      <w:start w:val="1"/>
      <w:numFmt w:val="decimal"/>
      <w:lvlText w:val="%1)"/>
      <w:lvlJc w:val="left"/>
      <w:pPr>
        <w:tabs>
          <w:tab w:val="num" w:pos="990"/>
        </w:tabs>
        <w:ind w:left="990" w:hanging="6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71A2918"/>
    <w:multiLevelType w:val="hybridMultilevel"/>
    <w:tmpl w:val="81BEE39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79A5A36"/>
    <w:multiLevelType w:val="hybridMultilevel"/>
    <w:tmpl w:val="45485D2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7D53726"/>
    <w:multiLevelType w:val="hybridMultilevel"/>
    <w:tmpl w:val="FCB8DCF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99F57E6"/>
    <w:multiLevelType w:val="hybridMultilevel"/>
    <w:tmpl w:val="94C488EE"/>
    <w:lvl w:ilvl="0" w:tplc="A8F08DB0">
      <w:start w:val="1"/>
      <w:numFmt w:val="decimal"/>
      <w:lvlText w:val="%1."/>
      <w:lvlJc w:val="left"/>
      <w:pPr>
        <w:tabs>
          <w:tab w:val="num" w:pos="1260"/>
        </w:tabs>
        <w:ind w:left="1260" w:hanging="360"/>
      </w:pPr>
      <w:rPr>
        <w:rFonts w:hint="default"/>
        <w:b w:val="0"/>
        <w:i w:val="0"/>
      </w:r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29" w15:restartNumberingAfterBreak="0">
    <w:nsid w:val="3AC2644D"/>
    <w:multiLevelType w:val="hybridMultilevel"/>
    <w:tmpl w:val="67848B9A"/>
    <w:lvl w:ilvl="0" w:tplc="3412FAF8">
      <w:start w:val="1"/>
      <w:numFmt w:val="bullet"/>
      <w:lvlRestart w:val="0"/>
      <w:lvlText w:val=""/>
      <w:lvlJc w:val="left"/>
      <w:pPr>
        <w:ind w:left="0" w:firstLine="705"/>
      </w:pPr>
      <w:rPr>
        <w:u w:val="none"/>
      </w:rPr>
    </w:lvl>
    <w:lvl w:ilvl="1" w:tplc="A802EF58">
      <w:start w:val="1"/>
      <w:numFmt w:val="bullet"/>
      <w:lvlRestart w:val="0"/>
      <w:lvlText w:val=""/>
      <w:lvlJc w:val="left"/>
      <w:pPr>
        <w:ind w:left="950" w:firstLine="950"/>
      </w:pPr>
      <w:rPr>
        <w:u w:val="none"/>
      </w:rPr>
    </w:lvl>
    <w:lvl w:ilvl="2" w:tplc="A9ACCED4">
      <w:numFmt w:val="decimal"/>
      <w:lvlText w:val=""/>
      <w:lvlJc w:val="left"/>
    </w:lvl>
    <w:lvl w:ilvl="3" w:tplc="1EA29E86">
      <w:numFmt w:val="decimal"/>
      <w:lvlText w:val=""/>
      <w:lvlJc w:val="left"/>
    </w:lvl>
    <w:lvl w:ilvl="4" w:tplc="030AE39A">
      <w:numFmt w:val="decimal"/>
      <w:lvlText w:val=""/>
      <w:lvlJc w:val="left"/>
    </w:lvl>
    <w:lvl w:ilvl="5" w:tplc="0B5C479E">
      <w:numFmt w:val="decimal"/>
      <w:lvlText w:val=""/>
      <w:lvlJc w:val="left"/>
    </w:lvl>
    <w:lvl w:ilvl="6" w:tplc="F900F9B4">
      <w:numFmt w:val="decimal"/>
      <w:lvlText w:val=""/>
      <w:lvlJc w:val="left"/>
    </w:lvl>
    <w:lvl w:ilvl="7" w:tplc="3496B1F4">
      <w:numFmt w:val="decimal"/>
      <w:lvlText w:val=""/>
      <w:lvlJc w:val="left"/>
    </w:lvl>
    <w:lvl w:ilvl="8" w:tplc="82988A12">
      <w:numFmt w:val="decimal"/>
      <w:lvlText w:val=""/>
      <w:lvlJc w:val="left"/>
    </w:lvl>
  </w:abstractNum>
  <w:abstractNum w:abstractNumId="30" w15:restartNumberingAfterBreak="0">
    <w:nsid w:val="3D772CA7"/>
    <w:multiLevelType w:val="hybridMultilevel"/>
    <w:tmpl w:val="4DA2B696"/>
    <w:lvl w:ilvl="0" w:tplc="BC327BD6">
      <w:start w:val="1"/>
      <w:numFmt w:val="decimal"/>
      <w:lvlText w:val="%1."/>
      <w:lvlJc w:val="left"/>
      <w:pPr>
        <w:tabs>
          <w:tab w:val="num" w:pos="1260"/>
        </w:tabs>
        <w:ind w:left="1260" w:hanging="360"/>
      </w:pPr>
      <w:rPr>
        <w:rFonts w:hint="default"/>
        <w:b w:val="0"/>
        <w:i w:val="0"/>
      </w:r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31" w15:restartNumberingAfterBreak="0">
    <w:nsid w:val="485F374B"/>
    <w:multiLevelType w:val="hybridMultilevel"/>
    <w:tmpl w:val="0CD4639C"/>
    <w:lvl w:ilvl="0" w:tplc="0426000B">
      <w:start w:val="1"/>
      <w:numFmt w:val="bullet"/>
      <w:lvlText w:val=""/>
      <w:lvlJc w:val="left"/>
      <w:pPr>
        <w:tabs>
          <w:tab w:val="num" w:pos="720"/>
        </w:tabs>
        <w:ind w:left="720" w:hanging="360"/>
      </w:pPr>
      <w:rPr>
        <w:rFonts w:ascii="Wingdings" w:hAnsi="Wingdings" w:cs="Wingdings"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4E3E62FB"/>
    <w:multiLevelType w:val="hybridMultilevel"/>
    <w:tmpl w:val="FE40736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ED57AA4"/>
    <w:multiLevelType w:val="hybridMultilevel"/>
    <w:tmpl w:val="99164F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4E40809"/>
    <w:multiLevelType w:val="hybridMultilevel"/>
    <w:tmpl w:val="28161A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5794B0A"/>
    <w:multiLevelType w:val="hybridMultilevel"/>
    <w:tmpl w:val="4E547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8585DB7"/>
    <w:multiLevelType w:val="hybridMultilevel"/>
    <w:tmpl w:val="18AE4B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AFC2E01"/>
    <w:multiLevelType w:val="hybridMultilevel"/>
    <w:tmpl w:val="3A88D8D8"/>
    <w:lvl w:ilvl="0" w:tplc="0000000F">
      <w:start w:val="1"/>
      <w:numFmt w:val="bullet"/>
      <w:lvlText w:val=""/>
      <w:lvlJc w:val="left"/>
      <w:pPr>
        <w:tabs>
          <w:tab w:val="num" w:pos="720"/>
        </w:tabs>
        <w:ind w:left="720" w:hanging="360"/>
      </w:pPr>
      <w:rPr>
        <w:rFonts w:ascii="Wingdings" w:hAnsi="Wingdings" w:cs="Wingdings"/>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cs="Wingdings" w:hint="default"/>
      </w:rPr>
    </w:lvl>
    <w:lvl w:ilvl="3" w:tplc="04260001">
      <w:start w:val="1"/>
      <w:numFmt w:val="bullet"/>
      <w:lvlText w:val=""/>
      <w:lvlJc w:val="left"/>
      <w:pPr>
        <w:tabs>
          <w:tab w:val="num" w:pos="2880"/>
        </w:tabs>
        <w:ind w:left="2880" w:hanging="360"/>
      </w:pPr>
      <w:rPr>
        <w:rFonts w:ascii="Symbol" w:hAnsi="Symbol" w:cs="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cs="Wingdings" w:hint="default"/>
      </w:rPr>
    </w:lvl>
    <w:lvl w:ilvl="6" w:tplc="04260001">
      <w:start w:val="1"/>
      <w:numFmt w:val="bullet"/>
      <w:lvlText w:val=""/>
      <w:lvlJc w:val="left"/>
      <w:pPr>
        <w:tabs>
          <w:tab w:val="num" w:pos="5040"/>
        </w:tabs>
        <w:ind w:left="5040" w:hanging="360"/>
      </w:pPr>
      <w:rPr>
        <w:rFonts w:ascii="Symbol" w:hAnsi="Symbol" w:cs="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5CBB45D4"/>
    <w:multiLevelType w:val="hybridMultilevel"/>
    <w:tmpl w:val="5A3ABDF0"/>
    <w:lvl w:ilvl="0" w:tplc="C5D2BD96">
      <w:start w:val="1"/>
      <w:numFmt w:val="decimal"/>
      <w:lvlText w:val="%1)"/>
      <w:lvlJc w:val="left"/>
      <w:pPr>
        <w:tabs>
          <w:tab w:val="num" w:pos="990"/>
        </w:tabs>
        <w:ind w:left="990" w:hanging="6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81B22A1"/>
    <w:multiLevelType w:val="hybridMultilevel"/>
    <w:tmpl w:val="6B10E6AA"/>
    <w:lvl w:ilvl="0" w:tplc="C21AFB00">
      <w:start w:val="1"/>
      <w:numFmt w:val="bullet"/>
      <w:lvlText w:val=""/>
      <w:lvlJc w:val="left"/>
      <w:pPr>
        <w:ind w:left="502"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8251811"/>
    <w:multiLevelType w:val="hybridMultilevel"/>
    <w:tmpl w:val="16CCFE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A1740DA"/>
    <w:multiLevelType w:val="hybridMultilevel"/>
    <w:tmpl w:val="51188CF8"/>
    <w:lvl w:ilvl="0" w:tplc="C5D2BD96">
      <w:start w:val="1"/>
      <w:numFmt w:val="decimal"/>
      <w:lvlText w:val="%1)"/>
      <w:lvlJc w:val="left"/>
      <w:pPr>
        <w:tabs>
          <w:tab w:val="num" w:pos="990"/>
        </w:tabs>
        <w:ind w:left="990" w:hanging="63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A1D3005"/>
    <w:multiLevelType w:val="hybridMultilevel"/>
    <w:tmpl w:val="7B805290"/>
    <w:lvl w:ilvl="0" w:tplc="FC5ACC48">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3" w15:restartNumberingAfterBreak="0">
    <w:nsid w:val="6D036380"/>
    <w:multiLevelType w:val="hybridMultilevel"/>
    <w:tmpl w:val="C6AA0E8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0F94E98"/>
    <w:multiLevelType w:val="hybridMultilevel"/>
    <w:tmpl w:val="A092A7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71870B9A"/>
    <w:multiLevelType w:val="hybridMultilevel"/>
    <w:tmpl w:val="D85CB8F8"/>
    <w:lvl w:ilvl="0" w:tplc="04260011">
      <w:start w:val="1"/>
      <w:numFmt w:val="decimal"/>
      <w:lvlText w:val="%1)"/>
      <w:lvlJc w:val="left"/>
      <w:pPr>
        <w:ind w:left="360" w:hanging="360"/>
      </w:pPr>
      <w:rPr>
        <w:rFonts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46" w15:restartNumberingAfterBreak="0">
    <w:nsid w:val="7A2353CD"/>
    <w:multiLevelType w:val="hybridMultilevel"/>
    <w:tmpl w:val="1804B9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BFE1D32"/>
    <w:multiLevelType w:val="hybridMultilevel"/>
    <w:tmpl w:val="532ACB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1">
    <w:nsid w:val="7F7A324C"/>
    <w:multiLevelType w:val="hybridMultilevel"/>
    <w:tmpl w:val="AE76594A"/>
    <w:lvl w:ilvl="0" w:tplc="50842BD8">
      <w:start w:val="1"/>
      <w:numFmt w:val="decimal"/>
      <w:lvlText w:val="%1."/>
      <w:lvlJc w:val="left"/>
      <w:pPr>
        <w:ind w:left="1287" w:hanging="360"/>
      </w:pPr>
    </w:lvl>
    <w:lvl w:ilvl="1" w:tplc="4AF4EB38" w:tentative="1">
      <w:start w:val="1"/>
      <w:numFmt w:val="lowerLetter"/>
      <w:lvlText w:val="%2."/>
      <w:lvlJc w:val="left"/>
      <w:pPr>
        <w:ind w:left="2007" w:hanging="360"/>
      </w:pPr>
    </w:lvl>
    <w:lvl w:ilvl="2" w:tplc="867A61D2" w:tentative="1">
      <w:start w:val="1"/>
      <w:numFmt w:val="lowerRoman"/>
      <w:lvlText w:val="%3."/>
      <w:lvlJc w:val="right"/>
      <w:pPr>
        <w:ind w:left="2727" w:hanging="180"/>
      </w:pPr>
    </w:lvl>
    <w:lvl w:ilvl="3" w:tplc="413E6A9C" w:tentative="1">
      <w:start w:val="1"/>
      <w:numFmt w:val="decimal"/>
      <w:lvlText w:val="%4."/>
      <w:lvlJc w:val="left"/>
      <w:pPr>
        <w:ind w:left="3447" w:hanging="360"/>
      </w:pPr>
    </w:lvl>
    <w:lvl w:ilvl="4" w:tplc="68D2CB1A" w:tentative="1">
      <w:start w:val="1"/>
      <w:numFmt w:val="lowerLetter"/>
      <w:lvlText w:val="%5."/>
      <w:lvlJc w:val="left"/>
      <w:pPr>
        <w:ind w:left="4167" w:hanging="360"/>
      </w:pPr>
    </w:lvl>
    <w:lvl w:ilvl="5" w:tplc="29E23B40" w:tentative="1">
      <w:start w:val="1"/>
      <w:numFmt w:val="lowerRoman"/>
      <w:lvlText w:val="%6."/>
      <w:lvlJc w:val="right"/>
      <w:pPr>
        <w:ind w:left="4887" w:hanging="180"/>
      </w:pPr>
    </w:lvl>
    <w:lvl w:ilvl="6" w:tplc="510A3C48" w:tentative="1">
      <w:start w:val="1"/>
      <w:numFmt w:val="decimal"/>
      <w:lvlText w:val="%7."/>
      <w:lvlJc w:val="left"/>
      <w:pPr>
        <w:ind w:left="5607" w:hanging="360"/>
      </w:pPr>
    </w:lvl>
    <w:lvl w:ilvl="7" w:tplc="174048A8" w:tentative="1">
      <w:start w:val="1"/>
      <w:numFmt w:val="lowerLetter"/>
      <w:lvlText w:val="%8."/>
      <w:lvlJc w:val="left"/>
      <w:pPr>
        <w:ind w:left="6327" w:hanging="360"/>
      </w:pPr>
    </w:lvl>
    <w:lvl w:ilvl="8" w:tplc="E5CED282" w:tentative="1">
      <w:start w:val="1"/>
      <w:numFmt w:val="lowerRoman"/>
      <w:lvlText w:val="%9."/>
      <w:lvlJc w:val="right"/>
      <w:pPr>
        <w:ind w:left="7047" w:hanging="180"/>
      </w:pPr>
    </w:lvl>
  </w:abstractNum>
  <w:num w:numId="1">
    <w:abstractNumId w:val="42"/>
  </w:num>
  <w:num w:numId="2">
    <w:abstractNumId w:val="37"/>
  </w:num>
  <w:num w:numId="3">
    <w:abstractNumId w:val="31"/>
  </w:num>
  <w:num w:numId="4">
    <w:abstractNumId w:val="14"/>
  </w:num>
  <w:num w:numId="5">
    <w:abstractNumId w:val="41"/>
  </w:num>
  <w:num w:numId="6">
    <w:abstractNumId w:val="24"/>
  </w:num>
  <w:num w:numId="7">
    <w:abstractNumId w:val="16"/>
  </w:num>
  <w:num w:numId="8">
    <w:abstractNumId w:val="15"/>
  </w:num>
  <w:num w:numId="9">
    <w:abstractNumId w:val="38"/>
  </w:num>
  <w:num w:numId="10">
    <w:abstractNumId w:val="39"/>
  </w:num>
  <w:num w:numId="11">
    <w:abstractNumId w:val="33"/>
  </w:num>
  <w:num w:numId="12">
    <w:abstractNumId w:val="35"/>
  </w:num>
  <w:num w:numId="13">
    <w:abstractNumId w:val="44"/>
  </w:num>
  <w:num w:numId="14">
    <w:abstractNumId w:val="4"/>
  </w:num>
  <w:num w:numId="15">
    <w:abstractNumId w:val="6"/>
  </w:num>
  <w:num w:numId="16">
    <w:abstractNumId w:val="36"/>
  </w:num>
  <w:num w:numId="17">
    <w:abstractNumId w:val="0"/>
  </w:num>
  <w:num w:numId="18">
    <w:abstractNumId w:val="9"/>
  </w:num>
  <w:num w:numId="19">
    <w:abstractNumId w:val="20"/>
  </w:num>
  <w:num w:numId="20">
    <w:abstractNumId w:val="12"/>
  </w:num>
  <w:num w:numId="21">
    <w:abstractNumId w:val="21"/>
  </w:num>
  <w:num w:numId="22">
    <w:abstractNumId w:val="45"/>
  </w:num>
  <w:num w:numId="23">
    <w:abstractNumId w:val="5"/>
  </w:num>
  <w:num w:numId="24">
    <w:abstractNumId w:val="13"/>
  </w:num>
  <w:num w:numId="25">
    <w:abstractNumId w:val="27"/>
  </w:num>
  <w:num w:numId="26">
    <w:abstractNumId w:val="8"/>
  </w:num>
  <w:num w:numId="27">
    <w:abstractNumId w:val="46"/>
  </w:num>
  <w:num w:numId="28">
    <w:abstractNumId w:val="34"/>
  </w:num>
  <w:num w:numId="29">
    <w:abstractNumId w:val="7"/>
  </w:num>
  <w:num w:numId="30">
    <w:abstractNumId w:val="25"/>
  </w:num>
  <w:num w:numId="31">
    <w:abstractNumId w:val="19"/>
  </w:num>
  <w:num w:numId="32">
    <w:abstractNumId w:val="18"/>
  </w:num>
  <w:num w:numId="33">
    <w:abstractNumId w:val="26"/>
  </w:num>
  <w:num w:numId="34">
    <w:abstractNumId w:val="2"/>
  </w:num>
  <w:num w:numId="35">
    <w:abstractNumId w:val="11"/>
  </w:num>
  <w:num w:numId="36">
    <w:abstractNumId w:val="30"/>
  </w:num>
  <w:num w:numId="37">
    <w:abstractNumId w:val="28"/>
  </w:num>
  <w:num w:numId="38">
    <w:abstractNumId w:val="17"/>
  </w:num>
  <w:num w:numId="39">
    <w:abstractNumId w:val="23"/>
  </w:num>
  <w:num w:numId="40">
    <w:abstractNumId w:val="22"/>
  </w:num>
  <w:num w:numId="41">
    <w:abstractNumId w:val="32"/>
  </w:num>
  <w:num w:numId="42">
    <w:abstractNumId w:val="1"/>
  </w:num>
  <w:num w:numId="43">
    <w:abstractNumId w:val="3"/>
  </w:num>
  <w:num w:numId="44">
    <w:abstractNumId w:val="40"/>
  </w:num>
  <w:num w:numId="45">
    <w:abstractNumId w:val="48"/>
  </w:num>
  <w:num w:numId="46">
    <w:abstractNumId w:val="10"/>
  </w:num>
  <w:num w:numId="47">
    <w:abstractNumId w:val="43"/>
  </w:num>
  <w:num w:numId="48">
    <w:abstractNumId w:val="47"/>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002"/>
    <w:rsid w:val="00000B21"/>
    <w:rsid w:val="0000339E"/>
    <w:rsid w:val="00006377"/>
    <w:rsid w:val="00010261"/>
    <w:rsid w:val="000131AB"/>
    <w:rsid w:val="0001334F"/>
    <w:rsid w:val="00013589"/>
    <w:rsid w:val="0002512C"/>
    <w:rsid w:val="00032D6F"/>
    <w:rsid w:val="00045297"/>
    <w:rsid w:val="00045D57"/>
    <w:rsid w:val="00053444"/>
    <w:rsid w:val="00054246"/>
    <w:rsid w:val="00061C81"/>
    <w:rsid w:val="00065752"/>
    <w:rsid w:val="0007778C"/>
    <w:rsid w:val="00077FF6"/>
    <w:rsid w:val="00090346"/>
    <w:rsid w:val="00090AF8"/>
    <w:rsid w:val="00093D40"/>
    <w:rsid w:val="000944C3"/>
    <w:rsid w:val="000A06CF"/>
    <w:rsid w:val="000B020C"/>
    <w:rsid w:val="000C7A90"/>
    <w:rsid w:val="000D1B50"/>
    <w:rsid w:val="000D5A77"/>
    <w:rsid w:val="000D6563"/>
    <w:rsid w:val="000E143C"/>
    <w:rsid w:val="000E4E53"/>
    <w:rsid w:val="00107AD6"/>
    <w:rsid w:val="0011536E"/>
    <w:rsid w:val="001162CF"/>
    <w:rsid w:val="00117A44"/>
    <w:rsid w:val="0012119A"/>
    <w:rsid w:val="00121FBA"/>
    <w:rsid w:val="0012269E"/>
    <w:rsid w:val="00126CE7"/>
    <w:rsid w:val="00126F39"/>
    <w:rsid w:val="0013125E"/>
    <w:rsid w:val="00152490"/>
    <w:rsid w:val="001555D2"/>
    <w:rsid w:val="001654B5"/>
    <w:rsid w:val="001660A1"/>
    <w:rsid w:val="0017013D"/>
    <w:rsid w:val="001731E4"/>
    <w:rsid w:val="001735E9"/>
    <w:rsid w:val="001745BC"/>
    <w:rsid w:val="00176393"/>
    <w:rsid w:val="0018276C"/>
    <w:rsid w:val="001928B6"/>
    <w:rsid w:val="00197080"/>
    <w:rsid w:val="001A5874"/>
    <w:rsid w:val="001B0CC8"/>
    <w:rsid w:val="001B3BBE"/>
    <w:rsid w:val="001B5D96"/>
    <w:rsid w:val="001C07FE"/>
    <w:rsid w:val="001C2C9B"/>
    <w:rsid w:val="001D46E3"/>
    <w:rsid w:val="001D57B5"/>
    <w:rsid w:val="001E099A"/>
    <w:rsid w:val="001E43E0"/>
    <w:rsid w:val="001F0D49"/>
    <w:rsid w:val="001F21CF"/>
    <w:rsid w:val="001F364C"/>
    <w:rsid w:val="00206F14"/>
    <w:rsid w:val="00211A6C"/>
    <w:rsid w:val="00211D2F"/>
    <w:rsid w:val="002328F3"/>
    <w:rsid w:val="002345BD"/>
    <w:rsid w:val="0023510A"/>
    <w:rsid w:val="00236E1F"/>
    <w:rsid w:val="00236FA6"/>
    <w:rsid w:val="00237235"/>
    <w:rsid w:val="00246002"/>
    <w:rsid w:val="00260A77"/>
    <w:rsid w:val="002618E5"/>
    <w:rsid w:val="0026662D"/>
    <w:rsid w:val="00267D11"/>
    <w:rsid w:val="00271F05"/>
    <w:rsid w:val="00283B89"/>
    <w:rsid w:val="002858FC"/>
    <w:rsid w:val="0029132E"/>
    <w:rsid w:val="00296C4A"/>
    <w:rsid w:val="002B2701"/>
    <w:rsid w:val="002B2AA1"/>
    <w:rsid w:val="002B69A0"/>
    <w:rsid w:val="002C027C"/>
    <w:rsid w:val="002C0A76"/>
    <w:rsid w:val="002C53D2"/>
    <w:rsid w:val="002D03A3"/>
    <w:rsid w:val="002D602E"/>
    <w:rsid w:val="002E15F8"/>
    <w:rsid w:val="002E4661"/>
    <w:rsid w:val="002E4AC6"/>
    <w:rsid w:val="002F18CC"/>
    <w:rsid w:val="002F408F"/>
    <w:rsid w:val="003027C1"/>
    <w:rsid w:val="00325D90"/>
    <w:rsid w:val="00332890"/>
    <w:rsid w:val="0033599E"/>
    <w:rsid w:val="003362F7"/>
    <w:rsid w:val="00336F94"/>
    <w:rsid w:val="00337666"/>
    <w:rsid w:val="003532AA"/>
    <w:rsid w:val="00355327"/>
    <w:rsid w:val="00370591"/>
    <w:rsid w:val="00371AF8"/>
    <w:rsid w:val="0037345B"/>
    <w:rsid w:val="003737D1"/>
    <w:rsid w:val="0038586D"/>
    <w:rsid w:val="00393FB6"/>
    <w:rsid w:val="00394180"/>
    <w:rsid w:val="003941DD"/>
    <w:rsid w:val="003A037B"/>
    <w:rsid w:val="003A760C"/>
    <w:rsid w:val="003B389F"/>
    <w:rsid w:val="003C0B55"/>
    <w:rsid w:val="003C55D5"/>
    <w:rsid w:val="003D113D"/>
    <w:rsid w:val="003D57CB"/>
    <w:rsid w:val="003D7E49"/>
    <w:rsid w:val="003E2126"/>
    <w:rsid w:val="003E5A2A"/>
    <w:rsid w:val="00404DC6"/>
    <w:rsid w:val="00406372"/>
    <w:rsid w:val="00412C4D"/>
    <w:rsid w:val="004134ED"/>
    <w:rsid w:val="00416B0C"/>
    <w:rsid w:val="00422668"/>
    <w:rsid w:val="0042273C"/>
    <w:rsid w:val="00424A27"/>
    <w:rsid w:val="00433416"/>
    <w:rsid w:val="004410F1"/>
    <w:rsid w:val="004412DD"/>
    <w:rsid w:val="00445B06"/>
    <w:rsid w:val="00460702"/>
    <w:rsid w:val="00462907"/>
    <w:rsid w:val="00463776"/>
    <w:rsid w:val="00470A81"/>
    <w:rsid w:val="00472011"/>
    <w:rsid w:val="00472BF0"/>
    <w:rsid w:val="0047537F"/>
    <w:rsid w:val="00481C13"/>
    <w:rsid w:val="004A10E4"/>
    <w:rsid w:val="004B4CE8"/>
    <w:rsid w:val="004B68CA"/>
    <w:rsid w:val="004C0F38"/>
    <w:rsid w:val="004C2E36"/>
    <w:rsid w:val="004C7632"/>
    <w:rsid w:val="004D08FD"/>
    <w:rsid w:val="004D102D"/>
    <w:rsid w:val="004E2449"/>
    <w:rsid w:val="004E3540"/>
    <w:rsid w:val="004E7F78"/>
    <w:rsid w:val="004F453D"/>
    <w:rsid w:val="00503010"/>
    <w:rsid w:val="005275F1"/>
    <w:rsid w:val="00532DDA"/>
    <w:rsid w:val="00534746"/>
    <w:rsid w:val="00537F81"/>
    <w:rsid w:val="005422B5"/>
    <w:rsid w:val="00545D25"/>
    <w:rsid w:val="00546799"/>
    <w:rsid w:val="00547A96"/>
    <w:rsid w:val="00550C9B"/>
    <w:rsid w:val="00551E2A"/>
    <w:rsid w:val="00557023"/>
    <w:rsid w:val="005578DF"/>
    <w:rsid w:val="00570A07"/>
    <w:rsid w:val="005761C3"/>
    <w:rsid w:val="005778D1"/>
    <w:rsid w:val="00580415"/>
    <w:rsid w:val="00582272"/>
    <w:rsid w:val="00591A33"/>
    <w:rsid w:val="005A65C1"/>
    <w:rsid w:val="005B041B"/>
    <w:rsid w:val="005C6782"/>
    <w:rsid w:val="005D0932"/>
    <w:rsid w:val="005D5E9D"/>
    <w:rsid w:val="005D7D91"/>
    <w:rsid w:val="005E355A"/>
    <w:rsid w:val="005F0F24"/>
    <w:rsid w:val="00610EA6"/>
    <w:rsid w:val="00612DC9"/>
    <w:rsid w:val="00616C8C"/>
    <w:rsid w:val="006176FC"/>
    <w:rsid w:val="0062154D"/>
    <w:rsid w:val="006307A4"/>
    <w:rsid w:val="006312C7"/>
    <w:rsid w:val="006376C3"/>
    <w:rsid w:val="00640B1F"/>
    <w:rsid w:val="006862FA"/>
    <w:rsid w:val="006928C7"/>
    <w:rsid w:val="006A455E"/>
    <w:rsid w:val="006A764E"/>
    <w:rsid w:val="006B13B7"/>
    <w:rsid w:val="006B16C3"/>
    <w:rsid w:val="006C4D89"/>
    <w:rsid w:val="006C7B13"/>
    <w:rsid w:val="006D1146"/>
    <w:rsid w:val="006D4E65"/>
    <w:rsid w:val="006E7996"/>
    <w:rsid w:val="0070040C"/>
    <w:rsid w:val="00702DEB"/>
    <w:rsid w:val="007144E9"/>
    <w:rsid w:val="007165FC"/>
    <w:rsid w:val="00727ABA"/>
    <w:rsid w:val="00736FBA"/>
    <w:rsid w:val="00740E3A"/>
    <w:rsid w:val="00751956"/>
    <w:rsid w:val="00753882"/>
    <w:rsid w:val="00756BE9"/>
    <w:rsid w:val="007608FC"/>
    <w:rsid w:val="007642EF"/>
    <w:rsid w:val="007665C2"/>
    <w:rsid w:val="00774BD2"/>
    <w:rsid w:val="00790642"/>
    <w:rsid w:val="00790813"/>
    <w:rsid w:val="0079588C"/>
    <w:rsid w:val="007A2326"/>
    <w:rsid w:val="007B7C28"/>
    <w:rsid w:val="007E086E"/>
    <w:rsid w:val="007F67CB"/>
    <w:rsid w:val="007F6F37"/>
    <w:rsid w:val="00800066"/>
    <w:rsid w:val="00803609"/>
    <w:rsid w:val="008272A4"/>
    <w:rsid w:val="0083080E"/>
    <w:rsid w:val="008353D5"/>
    <w:rsid w:val="00840D83"/>
    <w:rsid w:val="008419BD"/>
    <w:rsid w:val="00850F91"/>
    <w:rsid w:val="00853B1A"/>
    <w:rsid w:val="00870B3C"/>
    <w:rsid w:val="008822EF"/>
    <w:rsid w:val="0088743A"/>
    <w:rsid w:val="008A7D5B"/>
    <w:rsid w:val="008B0752"/>
    <w:rsid w:val="008C0F8A"/>
    <w:rsid w:val="008C58BF"/>
    <w:rsid w:val="008E0231"/>
    <w:rsid w:val="009015C0"/>
    <w:rsid w:val="00902237"/>
    <w:rsid w:val="00904373"/>
    <w:rsid w:val="00906D32"/>
    <w:rsid w:val="0092291D"/>
    <w:rsid w:val="00926513"/>
    <w:rsid w:val="0093677E"/>
    <w:rsid w:val="009475DE"/>
    <w:rsid w:val="0096180F"/>
    <w:rsid w:val="009650BD"/>
    <w:rsid w:val="00971780"/>
    <w:rsid w:val="00975663"/>
    <w:rsid w:val="009928E3"/>
    <w:rsid w:val="00995DEF"/>
    <w:rsid w:val="009964D9"/>
    <w:rsid w:val="009A00B3"/>
    <w:rsid w:val="009A3597"/>
    <w:rsid w:val="009A455F"/>
    <w:rsid w:val="009A733D"/>
    <w:rsid w:val="009B120D"/>
    <w:rsid w:val="009B1B38"/>
    <w:rsid w:val="009B3943"/>
    <w:rsid w:val="009B7A5E"/>
    <w:rsid w:val="009B7B03"/>
    <w:rsid w:val="009D23DD"/>
    <w:rsid w:val="009D4332"/>
    <w:rsid w:val="009D4C90"/>
    <w:rsid w:val="009E1088"/>
    <w:rsid w:val="009E3DEF"/>
    <w:rsid w:val="009F1F8F"/>
    <w:rsid w:val="009F559A"/>
    <w:rsid w:val="00A0022D"/>
    <w:rsid w:val="00A02C19"/>
    <w:rsid w:val="00A04C74"/>
    <w:rsid w:val="00A072D5"/>
    <w:rsid w:val="00A1047E"/>
    <w:rsid w:val="00A1104E"/>
    <w:rsid w:val="00A147C5"/>
    <w:rsid w:val="00A15666"/>
    <w:rsid w:val="00A217DD"/>
    <w:rsid w:val="00A3019A"/>
    <w:rsid w:val="00A31429"/>
    <w:rsid w:val="00A33BE4"/>
    <w:rsid w:val="00A415B2"/>
    <w:rsid w:val="00A42BA0"/>
    <w:rsid w:val="00A51448"/>
    <w:rsid w:val="00A56C7E"/>
    <w:rsid w:val="00A66236"/>
    <w:rsid w:val="00A67DA8"/>
    <w:rsid w:val="00A67ED4"/>
    <w:rsid w:val="00A71568"/>
    <w:rsid w:val="00A9298C"/>
    <w:rsid w:val="00A96155"/>
    <w:rsid w:val="00AA2317"/>
    <w:rsid w:val="00AB19E5"/>
    <w:rsid w:val="00AD3DF3"/>
    <w:rsid w:val="00AE0E36"/>
    <w:rsid w:val="00AE60D0"/>
    <w:rsid w:val="00AE60D8"/>
    <w:rsid w:val="00AF1E74"/>
    <w:rsid w:val="00B057BC"/>
    <w:rsid w:val="00B20454"/>
    <w:rsid w:val="00B23069"/>
    <w:rsid w:val="00B25509"/>
    <w:rsid w:val="00B312A3"/>
    <w:rsid w:val="00B433C5"/>
    <w:rsid w:val="00B45E5E"/>
    <w:rsid w:val="00B47AC4"/>
    <w:rsid w:val="00B522F7"/>
    <w:rsid w:val="00B53A61"/>
    <w:rsid w:val="00B64F04"/>
    <w:rsid w:val="00B74465"/>
    <w:rsid w:val="00B83144"/>
    <w:rsid w:val="00B83754"/>
    <w:rsid w:val="00B839A0"/>
    <w:rsid w:val="00B97A74"/>
    <w:rsid w:val="00BA150F"/>
    <w:rsid w:val="00BA2925"/>
    <w:rsid w:val="00BA5976"/>
    <w:rsid w:val="00BA7483"/>
    <w:rsid w:val="00BB02C6"/>
    <w:rsid w:val="00BB471F"/>
    <w:rsid w:val="00BC05AF"/>
    <w:rsid w:val="00BC47CE"/>
    <w:rsid w:val="00BC6F57"/>
    <w:rsid w:val="00BD01E2"/>
    <w:rsid w:val="00BD2292"/>
    <w:rsid w:val="00BD49E9"/>
    <w:rsid w:val="00BE0C4B"/>
    <w:rsid w:val="00BF19F3"/>
    <w:rsid w:val="00BF2AB4"/>
    <w:rsid w:val="00C00EB3"/>
    <w:rsid w:val="00C217B3"/>
    <w:rsid w:val="00C2219F"/>
    <w:rsid w:val="00C25B2F"/>
    <w:rsid w:val="00C332CA"/>
    <w:rsid w:val="00C35CD3"/>
    <w:rsid w:val="00C412D0"/>
    <w:rsid w:val="00C42CBA"/>
    <w:rsid w:val="00C460E2"/>
    <w:rsid w:val="00C53CEC"/>
    <w:rsid w:val="00C548E1"/>
    <w:rsid w:val="00C607AF"/>
    <w:rsid w:val="00C70486"/>
    <w:rsid w:val="00C82325"/>
    <w:rsid w:val="00C86C87"/>
    <w:rsid w:val="00C92647"/>
    <w:rsid w:val="00C96B66"/>
    <w:rsid w:val="00CA20D8"/>
    <w:rsid w:val="00CB0EDB"/>
    <w:rsid w:val="00CB367A"/>
    <w:rsid w:val="00CC5A07"/>
    <w:rsid w:val="00CD1852"/>
    <w:rsid w:val="00CD700D"/>
    <w:rsid w:val="00CE1738"/>
    <w:rsid w:val="00CE4AB6"/>
    <w:rsid w:val="00D04C00"/>
    <w:rsid w:val="00D166A2"/>
    <w:rsid w:val="00D324B0"/>
    <w:rsid w:val="00D333F5"/>
    <w:rsid w:val="00D3383D"/>
    <w:rsid w:val="00D35A7B"/>
    <w:rsid w:val="00D3696E"/>
    <w:rsid w:val="00D403EB"/>
    <w:rsid w:val="00D42CC4"/>
    <w:rsid w:val="00D474CD"/>
    <w:rsid w:val="00D53E55"/>
    <w:rsid w:val="00D55655"/>
    <w:rsid w:val="00D61343"/>
    <w:rsid w:val="00D64655"/>
    <w:rsid w:val="00D82F3C"/>
    <w:rsid w:val="00D86BE0"/>
    <w:rsid w:val="00D975FA"/>
    <w:rsid w:val="00DB1507"/>
    <w:rsid w:val="00DB6E02"/>
    <w:rsid w:val="00DD3389"/>
    <w:rsid w:val="00DD5924"/>
    <w:rsid w:val="00DD6561"/>
    <w:rsid w:val="00DF0976"/>
    <w:rsid w:val="00DF1919"/>
    <w:rsid w:val="00DF4B08"/>
    <w:rsid w:val="00E015C2"/>
    <w:rsid w:val="00E03952"/>
    <w:rsid w:val="00E07E87"/>
    <w:rsid w:val="00E15B61"/>
    <w:rsid w:val="00E169C3"/>
    <w:rsid w:val="00E270EF"/>
    <w:rsid w:val="00E309C0"/>
    <w:rsid w:val="00E35636"/>
    <w:rsid w:val="00E372A8"/>
    <w:rsid w:val="00E37313"/>
    <w:rsid w:val="00E440BA"/>
    <w:rsid w:val="00E528AB"/>
    <w:rsid w:val="00E53652"/>
    <w:rsid w:val="00E53F47"/>
    <w:rsid w:val="00E600AB"/>
    <w:rsid w:val="00E63D12"/>
    <w:rsid w:val="00E70B20"/>
    <w:rsid w:val="00E7161B"/>
    <w:rsid w:val="00E823C4"/>
    <w:rsid w:val="00E8706E"/>
    <w:rsid w:val="00E90FF0"/>
    <w:rsid w:val="00E96171"/>
    <w:rsid w:val="00EA7435"/>
    <w:rsid w:val="00EA74D5"/>
    <w:rsid w:val="00EA7696"/>
    <w:rsid w:val="00EB3D82"/>
    <w:rsid w:val="00EC0212"/>
    <w:rsid w:val="00ED10E8"/>
    <w:rsid w:val="00ED274D"/>
    <w:rsid w:val="00ED4BFB"/>
    <w:rsid w:val="00EE27FF"/>
    <w:rsid w:val="00EE4CAC"/>
    <w:rsid w:val="00EE6AD1"/>
    <w:rsid w:val="00EE74B1"/>
    <w:rsid w:val="00EE7822"/>
    <w:rsid w:val="00EF0F56"/>
    <w:rsid w:val="00EF470F"/>
    <w:rsid w:val="00EF5845"/>
    <w:rsid w:val="00EF74F2"/>
    <w:rsid w:val="00F061E7"/>
    <w:rsid w:val="00F15DF6"/>
    <w:rsid w:val="00F16EA8"/>
    <w:rsid w:val="00F37328"/>
    <w:rsid w:val="00F52F38"/>
    <w:rsid w:val="00F55F3F"/>
    <w:rsid w:val="00F637A6"/>
    <w:rsid w:val="00F71336"/>
    <w:rsid w:val="00F77078"/>
    <w:rsid w:val="00F85BC6"/>
    <w:rsid w:val="00F92A9C"/>
    <w:rsid w:val="00F94BE6"/>
    <w:rsid w:val="00F96500"/>
    <w:rsid w:val="00FA2476"/>
    <w:rsid w:val="00FB2C97"/>
    <w:rsid w:val="00FB3832"/>
    <w:rsid w:val="00FC3ED4"/>
    <w:rsid w:val="00FC5CAB"/>
    <w:rsid w:val="00FD5546"/>
    <w:rsid w:val="00FD674A"/>
    <w:rsid w:val="00FE5BB5"/>
    <w:rsid w:val="00FE5CBC"/>
    <w:rsid w:val="00FF0731"/>
    <w:rsid w:val="00FF0883"/>
    <w:rsid w:val="00FF73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6ECA4A"/>
  <w15:docId w15:val="{B6C735F8-80F1-4A39-8C37-9E0AAA9EB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435"/>
    <w:pPr>
      <w:spacing w:after="200" w:line="276" w:lineRule="auto"/>
    </w:pPr>
    <w:rPr>
      <w:rFonts w:cs="Calibri"/>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46002"/>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246002"/>
  </w:style>
  <w:style w:type="paragraph" w:styleId="Footer">
    <w:name w:val="footer"/>
    <w:basedOn w:val="Normal"/>
    <w:link w:val="FooterChar"/>
    <w:uiPriority w:val="99"/>
    <w:rsid w:val="00246002"/>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246002"/>
  </w:style>
  <w:style w:type="paragraph" w:styleId="BalloonText">
    <w:name w:val="Balloon Text"/>
    <w:basedOn w:val="Normal"/>
    <w:link w:val="BalloonTextChar"/>
    <w:uiPriority w:val="99"/>
    <w:semiHidden/>
    <w:rsid w:val="00246002"/>
    <w:pPr>
      <w:spacing w:after="0" w:line="240" w:lineRule="auto"/>
    </w:pPr>
    <w:rPr>
      <w:rFonts w:ascii="Tahoma" w:hAnsi="Tahoma" w:cs="Tahoma"/>
      <w:sz w:val="16"/>
      <w:szCs w:val="16"/>
      <w:lang w:val="lv-LV" w:eastAsia="lv-LV"/>
    </w:rPr>
  </w:style>
  <w:style w:type="character" w:customStyle="1" w:styleId="BalloonTextChar">
    <w:name w:val="Balloon Text Char"/>
    <w:basedOn w:val="DefaultParagraphFont"/>
    <w:link w:val="BalloonText"/>
    <w:uiPriority w:val="99"/>
    <w:semiHidden/>
    <w:locked/>
    <w:rsid w:val="00246002"/>
    <w:rPr>
      <w:rFonts w:ascii="Tahoma" w:hAnsi="Tahoma" w:cs="Tahoma"/>
      <w:sz w:val="16"/>
      <w:szCs w:val="16"/>
    </w:rPr>
  </w:style>
  <w:style w:type="table" w:styleId="TableGrid">
    <w:name w:val="Table Grid"/>
    <w:basedOn w:val="TableNormal"/>
    <w:uiPriority w:val="99"/>
    <w:rsid w:val="005578D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11">
    <w:name w:val="rvts11"/>
    <w:uiPriority w:val="99"/>
    <w:rsid w:val="00336F94"/>
    <w:rPr>
      <w:rFonts w:ascii="Times New Roman" w:hAnsi="Times New Roman" w:cs="Times New Roman"/>
      <w:color w:val="0000FF"/>
      <w:sz w:val="22"/>
      <w:szCs w:val="22"/>
    </w:rPr>
  </w:style>
  <w:style w:type="character" w:customStyle="1" w:styleId="rvts7">
    <w:name w:val="rvts7"/>
    <w:uiPriority w:val="99"/>
    <w:rsid w:val="00336F94"/>
    <w:rPr>
      <w:rFonts w:ascii="Arial" w:hAnsi="Arial" w:cs="Arial"/>
      <w:color w:val="0000FF"/>
    </w:rPr>
  </w:style>
  <w:style w:type="paragraph" w:styleId="NormalWeb">
    <w:name w:val="Normal (Web)"/>
    <w:basedOn w:val="Normal"/>
    <w:uiPriority w:val="99"/>
    <w:rsid w:val="00336F94"/>
    <w:pPr>
      <w:spacing w:after="0" w:line="240" w:lineRule="auto"/>
    </w:pPr>
    <w:rPr>
      <w:rFonts w:ascii="Times New Roman" w:eastAsia="Times New Roman" w:hAnsi="Times New Roman" w:cs="Times New Roman"/>
      <w:sz w:val="24"/>
      <w:szCs w:val="24"/>
      <w:lang w:val="lv-LV" w:eastAsia="lv-LV"/>
    </w:rPr>
  </w:style>
  <w:style w:type="paragraph" w:customStyle="1" w:styleId="tv2131">
    <w:name w:val="tv2131"/>
    <w:basedOn w:val="Normal"/>
    <w:uiPriority w:val="99"/>
    <w:rsid w:val="00EF74F2"/>
    <w:pPr>
      <w:spacing w:after="0" w:line="360" w:lineRule="auto"/>
      <w:ind w:firstLine="300"/>
    </w:pPr>
    <w:rPr>
      <w:rFonts w:ascii="Times New Roman" w:eastAsia="Times New Roman" w:hAnsi="Times New Roman" w:cs="Times New Roman"/>
      <w:color w:val="414142"/>
      <w:sz w:val="20"/>
      <w:szCs w:val="20"/>
      <w:lang w:val="lv-LV" w:eastAsia="lv-LV"/>
    </w:rPr>
  </w:style>
  <w:style w:type="paragraph" w:styleId="ListParagraph">
    <w:name w:val="List Paragraph"/>
    <w:basedOn w:val="Normal"/>
    <w:uiPriority w:val="34"/>
    <w:qFormat/>
    <w:rsid w:val="00CB367A"/>
    <w:pPr>
      <w:ind w:left="720"/>
    </w:pPr>
  </w:style>
  <w:style w:type="character" w:styleId="CommentReference">
    <w:name w:val="annotation reference"/>
    <w:basedOn w:val="DefaultParagraphFont"/>
    <w:semiHidden/>
    <w:unhideWhenUsed/>
    <w:rsid w:val="005778D1"/>
    <w:rPr>
      <w:sz w:val="16"/>
      <w:szCs w:val="16"/>
    </w:rPr>
  </w:style>
  <w:style w:type="paragraph" w:styleId="CommentText">
    <w:name w:val="annotation text"/>
    <w:basedOn w:val="Normal"/>
    <w:link w:val="CommentTextChar"/>
    <w:semiHidden/>
    <w:unhideWhenUsed/>
    <w:rsid w:val="005778D1"/>
    <w:pPr>
      <w:widowControl w:val="0"/>
      <w:spacing w:line="240" w:lineRule="auto"/>
    </w:pPr>
    <w:rPr>
      <w:rFonts w:cs="Times New Roman"/>
      <w:sz w:val="20"/>
      <w:szCs w:val="20"/>
      <w:lang w:val="en-US"/>
    </w:rPr>
  </w:style>
  <w:style w:type="character" w:customStyle="1" w:styleId="CommentTextChar">
    <w:name w:val="Comment Text Char"/>
    <w:basedOn w:val="DefaultParagraphFont"/>
    <w:link w:val="CommentText"/>
    <w:semiHidden/>
    <w:rsid w:val="005778D1"/>
    <w:rPr>
      <w:sz w:val="20"/>
      <w:szCs w:val="20"/>
      <w:lang w:val="en-US" w:eastAsia="en-US"/>
    </w:rPr>
  </w:style>
  <w:style w:type="paragraph" w:customStyle="1" w:styleId="Default">
    <w:name w:val="Default"/>
    <w:rsid w:val="00610EA6"/>
    <w:pPr>
      <w:autoSpaceDE w:val="0"/>
      <w:autoSpaceDN w:val="0"/>
      <w:adjustRightInd w:val="0"/>
    </w:pPr>
    <w:rPr>
      <w:rFonts w:cs="Calibri"/>
      <w:color w:val="000000"/>
      <w:sz w:val="24"/>
      <w:szCs w:val="24"/>
    </w:rPr>
  </w:style>
  <w:style w:type="character" w:styleId="Hyperlink">
    <w:name w:val="Hyperlink"/>
    <w:basedOn w:val="DefaultParagraphFont"/>
    <w:uiPriority w:val="99"/>
    <w:unhideWhenUsed/>
    <w:rsid w:val="00A9298C"/>
    <w:rPr>
      <w:color w:val="0000FF" w:themeColor="hyperlink"/>
      <w:u w:val="single"/>
    </w:rPr>
  </w:style>
  <w:style w:type="paragraph" w:customStyle="1" w:styleId="tv213">
    <w:name w:val="tv213"/>
    <w:basedOn w:val="Normal"/>
    <w:rsid w:val="00BA292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Strong">
    <w:name w:val="Strong"/>
    <w:uiPriority w:val="22"/>
    <w:qFormat/>
    <w:locked/>
    <w:rsid w:val="00F061E7"/>
    <w:rPr>
      <w:b/>
      <w:bCs/>
    </w:rPr>
  </w:style>
  <w:style w:type="numbering" w:customStyle="1" w:styleId="NoList1">
    <w:name w:val="No List1"/>
    <w:next w:val="NoList"/>
    <w:semiHidden/>
    <w:rsid w:val="0018276C"/>
  </w:style>
  <w:style w:type="paragraph" w:styleId="HTMLPreformatted">
    <w:name w:val="HTML Preformatted"/>
    <w:basedOn w:val="Normal"/>
    <w:link w:val="HTMLPreformattedChar"/>
    <w:uiPriority w:val="99"/>
    <w:unhideWhenUsed/>
    <w:rsid w:val="00441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bidi="lo-LA"/>
    </w:rPr>
  </w:style>
  <w:style w:type="character" w:customStyle="1" w:styleId="HTMLPreformattedChar">
    <w:name w:val="HTML Preformatted Char"/>
    <w:basedOn w:val="DefaultParagraphFont"/>
    <w:link w:val="HTMLPreformatted"/>
    <w:uiPriority w:val="99"/>
    <w:rsid w:val="004410F1"/>
    <w:rPr>
      <w:rFonts w:ascii="Courier New" w:eastAsia="Times New Roman" w:hAnsi="Courier New" w:cs="Courier New"/>
      <w:sz w:val="20"/>
      <w:szCs w:val="20"/>
      <w:lang w:bidi="lo-LA"/>
    </w:rPr>
  </w:style>
  <w:style w:type="character" w:styleId="PageNumber">
    <w:name w:val="page number"/>
    <w:basedOn w:val="DefaultParagraphFont"/>
    <w:rsid w:val="00E440BA"/>
  </w:style>
  <w:style w:type="character" w:customStyle="1" w:styleId="hps">
    <w:name w:val="hps"/>
    <w:basedOn w:val="DefaultParagraphFont"/>
    <w:rsid w:val="00E440BA"/>
  </w:style>
  <w:style w:type="character" w:customStyle="1" w:styleId="WW8Num6z0">
    <w:name w:val="WW8Num6z0"/>
    <w:rsid w:val="00E07E87"/>
    <w:rPr>
      <w:rFonts w:ascii="StarSymbol" w:hAnsi="StarSymbol"/>
    </w:rPr>
  </w:style>
  <w:style w:type="paragraph" w:styleId="BodyText2">
    <w:name w:val="Body Text 2"/>
    <w:basedOn w:val="Normal"/>
    <w:link w:val="BodyText2Char"/>
    <w:uiPriority w:val="99"/>
    <w:unhideWhenUsed/>
    <w:rsid w:val="00A67DA8"/>
    <w:pPr>
      <w:widowControl w:val="0"/>
      <w:spacing w:after="120" w:line="480" w:lineRule="auto"/>
    </w:pPr>
    <w:rPr>
      <w:rFonts w:cs="Times New Roman"/>
      <w:lang w:val="en-US"/>
    </w:rPr>
  </w:style>
  <w:style w:type="character" w:customStyle="1" w:styleId="BodyText2Char">
    <w:name w:val="Body Text 2 Char"/>
    <w:basedOn w:val="DefaultParagraphFont"/>
    <w:link w:val="BodyText2"/>
    <w:uiPriority w:val="99"/>
    <w:rsid w:val="00A67DA8"/>
    <w:rPr>
      <w:lang w:val="en-US" w:eastAsia="en-US"/>
    </w:rPr>
  </w:style>
  <w:style w:type="character" w:customStyle="1" w:styleId="apple-converted-space">
    <w:name w:val="apple-converted-space"/>
    <w:basedOn w:val="DefaultParagraphFont"/>
    <w:rsid w:val="00EC0212"/>
  </w:style>
  <w:style w:type="character" w:customStyle="1" w:styleId="apple-style-span">
    <w:name w:val="apple-style-span"/>
    <w:rsid w:val="00C607AF"/>
  </w:style>
  <w:style w:type="character" w:customStyle="1" w:styleId="tvhtml">
    <w:name w:val="tv_html"/>
    <w:rsid w:val="00010261"/>
  </w:style>
  <w:style w:type="paragraph" w:customStyle="1" w:styleId="TableParagraph">
    <w:name w:val="Table Paragraph"/>
    <w:basedOn w:val="Normal"/>
    <w:uiPriority w:val="1"/>
    <w:qFormat/>
    <w:rsid w:val="00545D25"/>
    <w:pPr>
      <w:widowControl w:val="0"/>
      <w:spacing w:after="0" w:line="240" w:lineRule="auto"/>
    </w:pPr>
    <w:rPr>
      <w:rFonts w:asciiTheme="minorHAnsi" w:eastAsiaTheme="minorHAnsi" w:hAnsiTheme="minorHAnsi" w:cstheme="minorBidi"/>
      <w:lang w:val="en-US"/>
    </w:rPr>
  </w:style>
  <w:style w:type="paragraph" w:customStyle="1" w:styleId="paragraph">
    <w:name w:val="paragraph"/>
    <w:basedOn w:val="Normal"/>
    <w:next w:val="Normal"/>
    <w:rsid w:val="004C0F38"/>
    <w:pPr>
      <w:spacing w:before="280" w:after="0" w:line="240" w:lineRule="auto"/>
      <w:ind w:left="705"/>
      <w:contextualSpacing/>
      <w:jc w:val="both"/>
    </w:pPr>
    <w:rPr>
      <w:rFonts w:ascii="Times New Roman" w:eastAsia="Times New Roman" w:hAnsi="Times New Roman" w:cs="Times New Roman"/>
      <w:color w:val="333333"/>
      <w:sz w:val="28"/>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195524">
      <w:bodyDiv w:val="1"/>
      <w:marLeft w:val="0"/>
      <w:marRight w:val="0"/>
      <w:marTop w:val="0"/>
      <w:marBottom w:val="0"/>
      <w:divBdr>
        <w:top w:val="none" w:sz="0" w:space="0" w:color="auto"/>
        <w:left w:val="none" w:sz="0" w:space="0" w:color="auto"/>
        <w:bottom w:val="none" w:sz="0" w:space="0" w:color="auto"/>
        <w:right w:val="none" w:sz="0" w:space="0" w:color="auto"/>
      </w:divBdr>
    </w:div>
    <w:div w:id="771629399">
      <w:marLeft w:val="0"/>
      <w:marRight w:val="0"/>
      <w:marTop w:val="0"/>
      <w:marBottom w:val="0"/>
      <w:divBdr>
        <w:top w:val="none" w:sz="0" w:space="0" w:color="auto"/>
        <w:left w:val="none" w:sz="0" w:space="0" w:color="auto"/>
        <w:bottom w:val="none" w:sz="0" w:space="0" w:color="auto"/>
        <w:right w:val="none" w:sz="0" w:space="0" w:color="auto"/>
      </w:divBdr>
      <w:divsChild>
        <w:div w:id="771629395">
          <w:marLeft w:val="0"/>
          <w:marRight w:val="0"/>
          <w:marTop w:val="0"/>
          <w:marBottom w:val="0"/>
          <w:divBdr>
            <w:top w:val="none" w:sz="0" w:space="0" w:color="auto"/>
            <w:left w:val="none" w:sz="0" w:space="0" w:color="auto"/>
            <w:bottom w:val="none" w:sz="0" w:space="0" w:color="auto"/>
            <w:right w:val="none" w:sz="0" w:space="0" w:color="auto"/>
          </w:divBdr>
          <w:divsChild>
            <w:div w:id="771629396">
              <w:marLeft w:val="0"/>
              <w:marRight w:val="0"/>
              <w:marTop w:val="0"/>
              <w:marBottom w:val="0"/>
              <w:divBdr>
                <w:top w:val="none" w:sz="0" w:space="0" w:color="auto"/>
                <w:left w:val="none" w:sz="0" w:space="0" w:color="auto"/>
                <w:bottom w:val="none" w:sz="0" w:space="0" w:color="auto"/>
                <w:right w:val="none" w:sz="0" w:space="0" w:color="auto"/>
              </w:divBdr>
              <w:divsChild>
                <w:div w:id="771629394">
                  <w:marLeft w:val="0"/>
                  <w:marRight w:val="0"/>
                  <w:marTop w:val="0"/>
                  <w:marBottom w:val="0"/>
                  <w:divBdr>
                    <w:top w:val="none" w:sz="0" w:space="0" w:color="auto"/>
                    <w:left w:val="none" w:sz="0" w:space="0" w:color="auto"/>
                    <w:bottom w:val="none" w:sz="0" w:space="0" w:color="auto"/>
                    <w:right w:val="none" w:sz="0" w:space="0" w:color="auto"/>
                  </w:divBdr>
                  <w:divsChild>
                    <w:div w:id="771629397">
                      <w:marLeft w:val="0"/>
                      <w:marRight w:val="0"/>
                      <w:marTop w:val="0"/>
                      <w:marBottom w:val="0"/>
                      <w:divBdr>
                        <w:top w:val="none" w:sz="0" w:space="0" w:color="auto"/>
                        <w:left w:val="none" w:sz="0" w:space="0" w:color="auto"/>
                        <w:bottom w:val="none" w:sz="0" w:space="0" w:color="auto"/>
                        <w:right w:val="none" w:sz="0" w:space="0" w:color="auto"/>
                      </w:divBdr>
                      <w:divsChild>
                        <w:div w:id="771629398">
                          <w:marLeft w:val="0"/>
                          <w:marRight w:val="0"/>
                          <w:marTop w:val="0"/>
                          <w:marBottom w:val="0"/>
                          <w:divBdr>
                            <w:top w:val="none" w:sz="0" w:space="0" w:color="auto"/>
                            <w:left w:val="none" w:sz="0" w:space="0" w:color="auto"/>
                            <w:bottom w:val="none" w:sz="0" w:space="0" w:color="auto"/>
                            <w:right w:val="none" w:sz="0" w:space="0" w:color="auto"/>
                          </w:divBdr>
                          <w:divsChild>
                            <w:div w:id="77162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078198">
      <w:bodyDiv w:val="1"/>
      <w:marLeft w:val="0"/>
      <w:marRight w:val="0"/>
      <w:marTop w:val="0"/>
      <w:marBottom w:val="0"/>
      <w:divBdr>
        <w:top w:val="none" w:sz="0" w:space="0" w:color="auto"/>
        <w:left w:val="none" w:sz="0" w:space="0" w:color="auto"/>
        <w:bottom w:val="none" w:sz="0" w:space="0" w:color="auto"/>
        <w:right w:val="none" w:sz="0" w:space="0" w:color="auto"/>
      </w:divBdr>
    </w:div>
    <w:div w:id="1567063609">
      <w:bodyDiv w:val="1"/>
      <w:marLeft w:val="0"/>
      <w:marRight w:val="0"/>
      <w:marTop w:val="0"/>
      <w:marBottom w:val="0"/>
      <w:divBdr>
        <w:top w:val="none" w:sz="0" w:space="0" w:color="auto"/>
        <w:left w:val="none" w:sz="0" w:space="0" w:color="auto"/>
        <w:bottom w:val="none" w:sz="0" w:space="0" w:color="auto"/>
        <w:right w:val="none" w:sz="0" w:space="0" w:color="auto"/>
      </w:divBdr>
      <w:divsChild>
        <w:div w:id="2049452372">
          <w:marLeft w:val="0"/>
          <w:marRight w:val="0"/>
          <w:marTop w:val="480"/>
          <w:marBottom w:val="240"/>
          <w:divBdr>
            <w:top w:val="none" w:sz="0" w:space="0" w:color="auto"/>
            <w:left w:val="none" w:sz="0" w:space="0" w:color="auto"/>
            <w:bottom w:val="none" w:sz="0" w:space="0" w:color="auto"/>
            <w:right w:val="none" w:sz="0" w:space="0" w:color="auto"/>
          </w:divBdr>
        </w:div>
        <w:div w:id="559948781">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c41b13-a943-46e8-a099-5a19d609cf3e">
      <Terms xmlns="http://schemas.microsoft.com/office/infopath/2007/PartnerControls"/>
    </lcf76f155ced4ddcb4097134ff3c332f>
    <TaxCatchAll xmlns="7d6601c1-38ef-4235-980f-e4a2e7dd47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A9DC861690247D4181217CE655CFE69C" ma:contentTypeVersion="14" ma:contentTypeDescription="Izveidot jaunu dokumentu." ma:contentTypeScope="" ma:versionID="7273ee48a5b28453bb8fb92a9bdd9b68">
  <xsd:schema xmlns:xsd="http://www.w3.org/2001/XMLSchema" xmlns:xs="http://www.w3.org/2001/XMLSchema" xmlns:p="http://schemas.microsoft.com/office/2006/metadata/properties" xmlns:ns2="d1c41b13-a943-46e8-a099-5a19d609cf3e" xmlns:ns3="7d6601c1-38ef-4235-980f-e4a2e7dd472c" targetNamespace="http://schemas.microsoft.com/office/2006/metadata/properties" ma:root="true" ma:fieldsID="f69c9f64fcf5f13a38cdedaab78d34c0" ns2:_="" ns3:_="">
    <xsd:import namespace="d1c41b13-a943-46e8-a099-5a19d609cf3e"/>
    <xsd:import namespace="7d6601c1-38ef-4235-980f-e4a2e7dd4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41b13-a943-46e8-a099-5a19d609cf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b4ad85d6-9a6b-4995-a862-e334e10be42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6601c1-38ef-4235-980f-e4a2e7dd472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9c76dba-9a0f-4cbf-9340-ef2be7c65fd6}" ma:internalName="TaxCatchAll" ma:showField="CatchAllData" ma:web="7d6601c1-38ef-4235-980f-e4a2e7dd4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5D85C-CE1B-4404-8044-A1E7F57E3A68}">
  <ds:schemaRefs>
    <ds:schemaRef ds:uri="http://schemas.microsoft.com/sharepoint/v3/contenttype/forms"/>
  </ds:schemaRefs>
</ds:datastoreItem>
</file>

<file path=customXml/itemProps2.xml><?xml version="1.0" encoding="utf-8"?>
<ds:datastoreItem xmlns:ds="http://schemas.openxmlformats.org/officeDocument/2006/customXml" ds:itemID="{EFDC371C-0C54-41ED-80B6-F084172BF211}">
  <ds:schemaRefs>
    <ds:schemaRef ds:uri="http://schemas.microsoft.com/office/2006/metadata/properties"/>
    <ds:schemaRef ds:uri="http://schemas.microsoft.com/office/infopath/2007/PartnerControls"/>
    <ds:schemaRef ds:uri="d1c41b13-a943-46e8-a099-5a19d609cf3e"/>
    <ds:schemaRef ds:uri="7d6601c1-38ef-4235-980f-e4a2e7dd472c"/>
  </ds:schemaRefs>
</ds:datastoreItem>
</file>

<file path=customXml/itemProps3.xml><?xml version="1.0" encoding="utf-8"?>
<ds:datastoreItem xmlns:ds="http://schemas.openxmlformats.org/officeDocument/2006/customXml" ds:itemID="{CC54685D-6646-4FC5-9129-B2E3CE245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41b13-a943-46e8-a099-5a19d609cf3e"/>
    <ds:schemaRef ds:uri="7d6601c1-38ef-4235-980f-e4a2e7dd4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BF843D-F034-4B8E-97F5-3D81C0CBF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11</Pages>
  <Words>22235</Words>
  <Characters>12674</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AMECO vide</vt:lpstr>
    </vt:vector>
  </TitlesOfParts>
  <Manager>Zvērs</Manager>
  <Company>Vides Konsultāciju Birojs</Company>
  <LinksUpToDate>false</LinksUpToDate>
  <CharactersWithSpaces>34840</CharactersWithSpaces>
  <SharedDoc>false</SharedDoc>
  <HyperlinkBase>http://www.vkb.lv</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AMECO vide</dc:title>
  <dc:subject>VKB veidlapas</dc:subject>
  <dc:creator>Ilze Silava</dc:creator>
  <cp:lastModifiedBy>Zane Upmane</cp:lastModifiedBy>
  <cp:revision>28</cp:revision>
  <cp:lastPrinted>2014-12-12T13:48:00Z</cp:lastPrinted>
  <dcterms:created xsi:type="dcterms:W3CDTF">2022-08-05T14:22:00Z</dcterms:created>
  <dcterms:modified xsi:type="dcterms:W3CDTF">2022-08-07T15:42:00Z</dcterms:modified>
  <cp:category>Veidalapas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0x010100A9DC861690247D4181217CE655CFE69C</vt:lpwstr>
  </property>
</Properties>
</file>