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18.08.2025.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18.08.2025.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Atzinumi_25-TA-1728.docx</dc:title>
</cp:coreProperties>
</file>

<file path=docProps/custom.xml><?xml version="1.0" encoding="utf-8"?>
<Properties xmlns="http://schemas.openxmlformats.org/officeDocument/2006/custom-properties" xmlns:vt="http://schemas.openxmlformats.org/officeDocument/2006/docPropsVTypes"/>
</file>