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15.04.2025.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15.04.2025.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Atzinumi_25-TA-378.docx</dc:title>
</cp:coreProperties>
</file>

<file path=docProps/custom.xml><?xml version="1.0" encoding="utf-8"?>
<Properties xmlns="http://schemas.openxmlformats.org/officeDocument/2006/custom-properties" xmlns:vt="http://schemas.openxmlformats.org/officeDocument/2006/docPropsVTypes"/>
</file>