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un prioritāri izpildāmiem pasākumiem Deklarācijas par Andra Kulberga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"Lauksaimniecības organizāciju sadarbības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Valdības rīcības plāns Deklarācijas par Andra Kulberga vadītā Ministru kabineta iecerēto darbību īstenošanai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Kopumā atbalstām rīcības plānu, un aicinām papildus iekļaut tautsaimniecības izaugsmei nozīmīgus priekšlikumus.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Izstrādāt sociāli ekonomisko pamatojumu Dabas atjaunošanas regulas ieviešanas plānam un nepieņemt to pirms šādu sociālekonomisko aprēķinu izstrādes.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Visiem saimnieciskās darbības ierobežojumiem izstrādāt sociāli ekonomisko pamatojumu.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Jebkādi jauni saimnieciskās darbības ierobežojumi iespējami taikai atsavinot īpašumu pamatojoties uz likumu "Par īpašumu atsavināšanu sabiedrības vajadzībām".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Teritorijās, kuras pašvaldību teritorijas plānojumos noteiktas par apbūves teritorijām nevar uzlikt ierobežojumus saimnieciskajai darbībai.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Pašvaldību plānojumos noteiktajās apbūves teritorijās nav nepieciešamas kādas papildus atļaujas un saskaņojumi pirms teritorijas plānojumā paredzētās būvniecības ieceres īstenošanas.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Pašvaldības teritorijas plānojumu grozījumos nevar iekļaut izmaiņas teritorijas plānotai izmantošanai bez zemes īpašnieka piekrišanas.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Datubāzē "OZOLS" iekļaujamās ziņas nevar tikt izdarītas bez saskaņošanas ar zemes īpašnieku.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Banka atsauc tautsaimniecībai kaitīgās vadlīnijas: "Vadlīnijas dabas daudzveidībai nelabvēlīgās un labvēlīgās saimnieciskās darbības identificēšanai".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Gūtmanis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30.06.2026. 21.53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30.06.2026. 21.53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