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27. jūnija noteikumos Nr. 361 "Pašvaldību ceļu un ielu reģistrācijas un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pašvaldības ceļa unikālo identifikatoru piešķir norādot ceļa grupu, ceļa apkalpojošo novadu skaitu, teritoriālā iedalījuma vienības klasifikatora kodu un ceļa numerāciju augošā secībā, sākot no 0001.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saprotams, kā ir jāaizpilda ceļu unikālais identifikatora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Sagatavotajos MK noteikumu grozījumos punkts Nr.6.12.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ceļa unikālo identifikatoru piešķir norādot ceļa grupu, </w:t>
            </w:r>
            <w:r w:rsidR="00000000" w:rsidRPr="00000000" w:rsidDel="00000000">
              <w:rPr>
                <w:b w:val="1"/>
                <w:i w:val="1"/>
                <w:u w:val="single"/>
                <w:rtl w:val="0"/>
              </w:rPr>
              <w:t xml:space="preserve">ceļa apkalpojošo novadu skaitu</w:t>
            </w:r>
            <w:r w:rsidR="00000000" w:rsidRPr="00000000" w:rsidDel="00000000">
              <w:rPr>
                <w:rtl w:val="0"/>
              </w:rPr>
              <w:t xml:space="preserve">, teritoriālā iedalījuma vienības klasifikatora kodu un ceļa numerāciju augošā secībā, sākot no 0001.”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punktā Nr.16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1. janvārim pašvaldības sagatavo un iesniedz valsts sabiedrībā ar ierobežotu atbildību "Latvijas Valsts ceļi" dokumentus nereģistrēto pašvaldības ceļu un ielu reģistrēšanai šajos noteikumos noteiktajā kārtībā, kā arī aktualizētu informāciju par pašvaldību ceļiem un ielām, tostarp par velosipēdu ceļiem, gājēju ceļiem, gājēju un velosipēdu ceļiem un kopīgiem gājēju un velosipēdu ceļiem, </w:t>
            </w:r>
            <w:r w:rsidR="00000000" w:rsidRPr="00000000" w:rsidDel="00000000">
              <w:rPr>
                <w:b w:val="1"/>
                <w:i w:val="1"/>
                <w:rtl w:val="0"/>
              </w:rPr>
              <w:t xml:space="preserve">norādot katra pašvaldības ceļa un ielas identifikatoru, kas ietver informāciju par administratīvo teritoriju, </w:t>
            </w:r>
            <w:r w:rsidR="00000000" w:rsidRPr="00000000" w:rsidDel="00000000">
              <w:rPr>
                <w:b w:val="1"/>
                <w:i w:val="1"/>
                <w:u w:val="single"/>
                <w:rtl w:val="0"/>
              </w:rPr>
              <w:t xml:space="preserve">funkciju, ceļa nozīmi</w:t>
            </w:r>
            <w:r w:rsidR="00000000" w:rsidRPr="00000000" w:rsidDel="00000000">
              <w:rPr>
                <w:rtl w:val="0"/>
              </w:rPr>
              <w:t xml:space="preserve"> un kārtas skaitli administratīvās teritorijas 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Grozīto noteikumu Pielikumā Nr.1 kolonnā Nr.1 “</w:t>
            </w:r>
            <w:r w:rsidR="00000000" w:rsidRPr="00000000" w:rsidDel="00000000">
              <w:rPr>
                <w:b w:val="1"/>
                <w:i w:val="1"/>
                <w:u w:val="single"/>
                <w:rtl w:val="0"/>
              </w:rPr>
              <w:t xml:space="preserve">Ceļa</w:t>
            </w:r>
            <w:r w:rsidR="00000000" w:rsidRPr="00000000" w:rsidDel="00000000">
              <w:rPr>
                <w:rtl w:val="0"/>
              </w:rPr>
              <w:t xml:space="preserve"> identifikators” līdz galam īsti nav saprotams, kāds unikālais kods tad ir jānorāda un vai tas attiecas arī uz ielām?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tiek veidots šis unikālais kods un vai tas attiecas arī uz 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meklēt minētos klasifikatorus, pēc kā jāveido unikālie kodi.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ceļu un ielu reģistrācijas un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vai zem “Gājēju un velosipēdu ceļš” ietilpst arī gājēju ietves, jo gājēju ietvju kopgarums un platība pilsētās ir proporcionāli liela un būtu korekti tās norādīt, jo arī to remontdarbiem tiek izmantots ACF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Piebilstams, ka gājēju ietves un gājēju ceļi ir atšķirīgi termini.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___________________________ pašvaldības  ceļu un ielu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noteikumu pielikumos Nr.1 un Nr.2 sekojošās 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Katram ierakstam norāda vismaz vienu kadastra objekta identifikatoru. Īpašuma kadastra numuru norāda, ja pašvaldībai piederošs zemes īpašums sastāv no zemes vienības, uz kuras izbūvēts pašvaldības īpašumā esošs ceļš. Ja objekts nav reģistrēts Nekustamā īpašuma valsts kadastra informācijas sistēmā, </w:t>
            </w:r>
            <w:r w:rsidR="00000000" w:rsidRPr="00000000" w:rsidDel="00000000">
              <w:rPr>
                <w:b w:val="1"/>
                <w:rtl w:val="0"/>
              </w:rPr>
              <w:t xml:space="preserve">norāda skaidrojumu, kādēļ objekts nav reģistrēts Nekustamā īpašuma valsts kadastra informācijas sistēmā, kā arī termiņu, kādā objektu plānots reģistrēt</w:t>
            </w:r>
            <w:r w:rsidR="00000000" w:rsidRPr="00000000" w:rsidDel="00000000">
              <w:rPr>
                <w:rtl w:val="0"/>
              </w:rPr>
              <w:t xml:space="preserve">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Ja objekts nav reģistrēts Nekustamā īpašuma valsts kadastra informācijas sistēmā, </w:t>
            </w:r>
            <w:r w:rsidR="00000000" w:rsidRPr="00000000" w:rsidDel="00000000">
              <w:rPr>
                <w:b w:val="1"/>
                <w:rtl w:val="0"/>
              </w:rPr>
              <w:t xml:space="preserve">norāda skaidrojumu, kādēļ objekts nav reģistrēts</w:t>
            </w:r>
            <w:r w:rsidR="00000000" w:rsidRPr="00000000" w:rsidDel="00000000">
              <w:rPr>
                <w:rtl w:val="0"/>
              </w:rPr>
              <w:t xml:space="preserve"> Nekustamā īpašuma valsts kadastra informācijas sistēmā, kā arī termiņu, kādā objektu plānots reģistrēt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Kādu skaidrojumu mēs norādām par termiņiem objekta reģistrācijai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informāciju varētu tikai norādīt par ielām, kurām notiek un ir zināms, kad pabeigsies būvniecības process, bet ne par visām pašvaldībai esošam ielām, kur nav reāli iedot termiņus un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pielikumos norādītās piezīmes, ņemot ārā norādījumus par  paskaidrojumu un termiņu sniegšanu ielu/ceļu reģistrēšanai VZD.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___________________________ pašvaldības  ceļu un ielu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ka abu pielikumu kolonu nosaukumi, numerācija būtu vienāda.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Nr.1 un Nr.2 (_____ pašvaldību ceļu un ielu saraksts, Iesniegums izmaiņu veikšanai pašvaldību ceļu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23-TA-2796</w:t>
    </w:r>
    <w:r>
      <w:br/>
    </w:r>
    <w:r w:rsidR="00000000" w:rsidRPr="00000000" w:rsidDel="00000000">
      <w:rPr>
        <w:rtl w:val="0"/>
      </w:rPr>
      <w:t xml:space="preserve">Izdrukāts 18.01.2024. 12.13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23-TA-2796</w:t>
    </w:r>
    <w:r>
      <w:br/>
    </w:r>
    <w:r w:rsidR="00000000" w:rsidRPr="00000000" w:rsidDel="00000000">
      <w:rPr>
        <w:rtl w:val="0"/>
      </w:rPr>
      <w:t xml:space="preserve">Izdrukāts 18.01.2024. 12.13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Atzinumi_23-TA-2796.docx</dc:title>
</cp:coreProperties>
</file>

<file path=docProps/custom.xml><?xml version="1.0" encoding="utf-8"?>
<Properties xmlns="http://schemas.openxmlformats.org/officeDocument/2006/custom-properties" xmlns:vt="http://schemas.openxmlformats.org/officeDocument/2006/docPropsVTypes"/>
</file>