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28.03.2023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28.03.2023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