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B0E68" w14:textId="77777777" w:rsidR="00EA367B" w:rsidRPr="00EA367B" w:rsidRDefault="00EA367B" w:rsidP="00EA367B">
      <w:pPr>
        <w:spacing w:after="0" w:line="240" w:lineRule="auto"/>
        <w:rPr>
          <w:rFonts w:ascii="Times New Roman" w:eastAsia="Times New Roman" w:hAnsi="Times New Roman" w:cs="Times New Roman"/>
          <w:sz w:val="24"/>
          <w:szCs w:val="24"/>
          <w:lang w:eastAsia="lv-LV"/>
        </w:rPr>
      </w:pPr>
      <w:proofErr w:type="spellStart"/>
      <w:r w:rsidRPr="00EA367B">
        <w:rPr>
          <w:rFonts w:ascii="Times New Roman" w:eastAsia="Times New Roman" w:hAnsi="Times New Roman" w:cs="Times New Roman"/>
          <w:b/>
          <w:bCs/>
          <w:sz w:val="24"/>
          <w:szCs w:val="24"/>
          <w:lang w:eastAsia="lv-LV"/>
        </w:rPr>
        <w:t>From</w:t>
      </w:r>
      <w:proofErr w:type="spellEnd"/>
      <w:r w:rsidRPr="00EA367B">
        <w:rPr>
          <w:rFonts w:ascii="Times New Roman" w:eastAsia="Times New Roman" w:hAnsi="Times New Roman" w:cs="Times New Roman"/>
          <w:b/>
          <w:bCs/>
          <w:sz w:val="24"/>
          <w:szCs w:val="24"/>
          <w:lang w:eastAsia="lv-LV"/>
        </w:rPr>
        <w:t>:</w:t>
      </w:r>
      <w:r w:rsidRPr="00EA367B">
        <w:rPr>
          <w:rFonts w:ascii="Times New Roman" w:eastAsia="Times New Roman" w:hAnsi="Times New Roman" w:cs="Times New Roman"/>
          <w:sz w:val="24"/>
          <w:szCs w:val="24"/>
          <w:lang w:eastAsia="lv-LV"/>
        </w:rPr>
        <w:t xml:space="preserve"> ZM &lt;pasts@zm.gov.lv&gt; </w:t>
      </w:r>
      <w:r w:rsidRPr="00EA367B">
        <w:rPr>
          <w:rFonts w:ascii="Times New Roman" w:eastAsia="Times New Roman" w:hAnsi="Times New Roman" w:cs="Times New Roman"/>
          <w:sz w:val="24"/>
          <w:szCs w:val="24"/>
          <w:lang w:eastAsia="lv-LV"/>
        </w:rPr>
        <w:br/>
      </w:r>
      <w:proofErr w:type="spellStart"/>
      <w:r w:rsidRPr="00EA367B">
        <w:rPr>
          <w:rFonts w:ascii="Times New Roman" w:eastAsia="Times New Roman" w:hAnsi="Times New Roman" w:cs="Times New Roman"/>
          <w:b/>
          <w:bCs/>
          <w:sz w:val="24"/>
          <w:szCs w:val="24"/>
          <w:lang w:eastAsia="lv-LV"/>
        </w:rPr>
        <w:t>Sent</w:t>
      </w:r>
      <w:proofErr w:type="spellEnd"/>
      <w:r w:rsidRPr="00EA367B">
        <w:rPr>
          <w:rFonts w:ascii="Times New Roman" w:eastAsia="Times New Roman" w:hAnsi="Times New Roman" w:cs="Times New Roman"/>
          <w:b/>
          <w:bCs/>
          <w:sz w:val="24"/>
          <w:szCs w:val="24"/>
          <w:lang w:eastAsia="lv-LV"/>
        </w:rPr>
        <w:t>:</w:t>
      </w:r>
      <w:r w:rsidRPr="00EA367B">
        <w:rPr>
          <w:rFonts w:ascii="Times New Roman" w:eastAsia="Times New Roman" w:hAnsi="Times New Roman" w:cs="Times New Roman"/>
          <w:sz w:val="24"/>
          <w:szCs w:val="24"/>
          <w:lang w:eastAsia="lv-LV"/>
        </w:rPr>
        <w:t xml:space="preserve"> </w:t>
      </w:r>
      <w:proofErr w:type="spellStart"/>
      <w:r w:rsidRPr="00EA367B">
        <w:rPr>
          <w:rFonts w:ascii="Times New Roman" w:eastAsia="Times New Roman" w:hAnsi="Times New Roman" w:cs="Times New Roman"/>
          <w:sz w:val="24"/>
          <w:szCs w:val="24"/>
          <w:lang w:eastAsia="lv-LV"/>
        </w:rPr>
        <w:t>Tuesday</w:t>
      </w:r>
      <w:proofErr w:type="spellEnd"/>
      <w:r w:rsidRPr="00EA367B">
        <w:rPr>
          <w:rFonts w:ascii="Times New Roman" w:eastAsia="Times New Roman" w:hAnsi="Times New Roman" w:cs="Times New Roman"/>
          <w:sz w:val="24"/>
          <w:szCs w:val="24"/>
          <w:lang w:eastAsia="lv-LV"/>
        </w:rPr>
        <w:t xml:space="preserve">, </w:t>
      </w:r>
      <w:proofErr w:type="spellStart"/>
      <w:r w:rsidRPr="00EA367B">
        <w:rPr>
          <w:rFonts w:ascii="Times New Roman" w:eastAsia="Times New Roman" w:hAnsi="Times New Roman" w:cs="Times New Roman"/>
          <w:sz w:val="24"/>
          <w:szCs w:val="24"/>
          <w:lang w:eastAsia="lv-LV"/>
        </w:rPr>
        <w:t>March</w:t>
      </w:r>
      <w:proofErr w:type="spellEnd"/>
      <w:r w:rsidRPr="00EA367B">
        <w:rPr>
          <w:rFonts w:ascii="Times New Roman" w:eastAsia="Times New Roman" w:hAnsi="Times New Roman" w:cs="Times New Roman"/>
          <w:sz w:val="24"/>
          <w:szCs w:val="24"/>
          <w:lang w:eastAsia="lv-LV"/>
        </w:rPr>
        <w:t xml:space="preserve"> 15, 2022 2:14 PM</w:t>
      </w:r>
      <w:r w:rsidRPr="00EA367B">
        <w:rPr>
          <w:rFonts w:ascii="Times New Roman" w:eastAsia="Times New Roman" w:hAnsi="Times New Roman" w:cs="Times New Roman"/>
          <w:sz w:val="24"/>
          <w:szCs w:val="24"/>
          <w:lang w:eastAsia="lv-LV"/>
        </w:rPr>
        <w:br/>
      </w:r>
      <w:r w:rsidRPr="00EA367B">
        <w:rPr>
          <w:rFonts w:ascii="Times New Roman" w:eastAsia="Times New Roman" w:hAnsi="Times New Roman" w:cs="Times New Roman"/>
          <w:b/>
          <w:bCs/>
          <w:sz w:val="24"/>
          <w:szCs w:val="24"/>
          <w:lang w:eastAsia="lv-LV"/>
        </w:rPr>
        <w:t>To:</w:t>
      </w:r>
      <w:r w:rsidRPr="00EA367B">
        <w:rPr>
          <w:rFonts w:ascii="Times New Roman" w:eastAsia="Times New Roman" w:hAnsi="Times New Roman" w:cs="Times New Roman"/>
          <w:sz w:val="24"/>
          <w:szCs w:val="24"/>
          <w:lang w:eastAsia="lv-LV"/>
        </w:rPr>
        <w:t xml:space="preserve"> Pasts &lt;Pasts@em.gov.lv&gt;</w:t>
      </w:r>
      <w:r w:rsidRPr="00EA367B">
        <w:rPr>
          <w:rFonts w:ascii="Times New Roman" w:eastAsia="Times New Roman" w:hAnsi="Times New Roman" w:cs="Times New Roman"/>
          <w:sz w:val="24"/>
          <w:szCs w:val="24"/>
          <w:lang w:eastAsia="lv-LV"/>
        </w:rPr>
        <w:br/>
      </w:r>
      <w:proofErr w:type="spellStart"/>
      <w:r w:rsidRPr="00EA367B">
        <w:rPr>
          <w:rFonts w:ascii="Times New Roman" w:eastAsia="Times New Roman" w:hAnsi="Times New Roman" w:cs="Times New Roman"/>
          <w:b/>
          <w:bCs/>
          <w:sz w:val="24"/>
          <w:szCs w:val="24"/>
          <w:lang w:eastAsia="lv-LV"/>
        </w:rPr>
        <w:t>Cc</w:t>
      </w:r>
      <w:proofErr w:type="spellEnd"/>
      <w:r w:rsidRPr="00EA367B">
        <w:rPr>
          <w:rFonts w:ascii="Times New Roman" w:eastAsia="Times New Roman" w:hAnsi="Times New Roman" w:cs="Times New Roman"/>
          <w:b/>
          <w:bCs/>
          <w:sz w:val="24"/>
          <w:szCs w:val="24"/>
          <w:lang w:eastAsia="lv-LV"/>
        </w:rPr>
        <w:t>:</w:t>
      </w:r>
      <w:r w:rsidRPr="00EA367B">
        <w:rPr>
          <w:rFonts w:ascii="Times New Roman" w:eastAsia="Times New Roman" w:hAnsi="Times New Roman" w:cs="Times New Roman"/>
          <w:sz w:val="24"/>
          <w:szCs w:val="24"/>
          <w:lang w:eastAsia="lv-LV"/>
        </w:rPr>
        <w:t xml:space="preserve"> Anna Grīnvalde &lt;Anna.Grinvalde@zm.gov.lv&gt;</w:t>
      </w:r>
      <w:r w:rsidRPr="00EA367B">
        <w:rPr>
          <w:rFonts w:ascii="Times New Roman" w:eastAsia="Times New Roman" w:hAnsi="Times New Roman" w:cs="Times New Roman"/>
          <w:sz w:val="24"/>
          <w:szCs w:val="24"/>
          <w:lang w:eastAsia="lv-LV"/>
        </w:rPr>
        <w:br/>
      </w:r>
      <w:proofErr w:type="spellStart"/>
      <w:r w:rsidRPr="00EA367B">
        <w:rPr>
          <w:rFonts w:ascii="Times New Roman" w:eastAsia="Times New Roman" w:hAnsi="Times New Roman" w:cs="Times New Roman"/>
          <w:b/>
          <w:bCs/>
          <w:sz w:val="24"/>
          <w:szCs w:val="24"/>
          <w:lang w:eastAsia="lv-LV"/>
        </w:rPr>
        <w:t>Subject</w:t>
      </w:r>
      <w:proofErr w:type="spellEnd"/>
      <w:r w:rsidRPr="00EA367B">
        <w:rPr>
          <w:rFonts w:ascii="Times New Roman" w:eastAsia="Times New Roman" w:hAnsi="Times New Roman" w:cs="Times New Roman"/>
          <w:b/>
          <w:bCs/>
          <w:sz w:val="24"/>
          <w:szCs w:val="24"/>
          <w:lang w:eastAsia="lv-LV"/>
        </w:rPr>
        <w:t>:</w:t>
      </w:r>
      <w:r w:rsidRPr="00EA367B">
        <w:rPr>
          <w:rFonts w:ascii="Times New Roman" w:eastAsia="Times New Roman" w:hAnsi="Times New Roman" w:cs="Times New Roman"/>
          <w:sz w:val="24"/>
          <w:szCs w:val="24"/>
          <w:lang w:eastAsia="lv-LV"/>
        </w:rPr>
        <w:t xml:space="preserve"> Par Ministru kabineta noteikumu projektu “Noteikumi par publisko būvdarbu līgumos obligāti iekļaujamiem nosacījumiem un to saturu” (VSS-1)</w:t>
      </w:r>
    </w:p>
    <w:p w14:paraId="1B2A4439" w14:textId="5D0FD569" w:rsidR="00EA367B" w:rsidRPr="00EA367B" w:rsidRDefault="00EA367B" w:rsidP="00EA367B">
      <w:pPr>
        <w:shd w:val="clear" w:color="auto" w:fill="D5EAFF"/>
        <w:spacing w:before="100" w:beforeAutospacing="1" w:after="100" w:afterAutospacing="1" w:line="200" w:lineRule="atLeast"/>
        <w:rPr>
          <w:rFonts w:ascii="Times New Roman" w:eastAsia="Calibri" w:hAnsi="Times New Roman" w:cs="Times New Roman"/>
          <w:color w:val="000000"/>
          <w:sz w:val="24"/>
          <w:szCs w:val="24"/>
          <w:lang w:eastAsia="lv-LV"/>
        </w:rPr>
      </w:pPr>
      <w:r w:rsidRPr="00EA367B">
        <w:rPr>
          <w:rFonts w:ascii="Times New Roman" w:eastAsia="Calibri" w:hAnsi="Times New Roman" w:cs="Times New Roman"/>
          <w:sz w:val="24"/>
          <w:szCs w:val="24"/>
          <w:lang w:eastAsia="lv-LV"/>
        </w:rPr>
        <w:t xml:space="preserve">Labdien. </w:t>
      </w:r>
    </w:p>
    <w:p w14:paraId="3F8806CA"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Zemkopības ministrija papildus </w:t>
      </w:r>
      <w:proofErr w:type="spellStart"/>
      <w:r w:rsidRPr="00EA367B">
        <w:rPr>
          <w:rFonts w:ascii="Times New Roman" w:eastAsia="Calibri" w:hAnsi="Times New Roman" w:cs="Times New Roman"/>
          <w:sz w:val="24"/>
          <w:szCs w:val="24"/>
          <w:lang w:eastAsia="lv-LV"/>
        </w:rPr>
        <w:t>nosūta</w:t>
      </w:r>
      <w:proofErr w:type="spellEnd"/>
      <w:r w:rsidRPr="00EA367B">
        <w:rPr>
          <w:rFonts w:ascii="Times New Roman" w:eastAsia="Calibri" w:hAnsi="Times New Roman" w:cs="Times New Roman"/>
          <w:sz w:val="24"/>
          <w:szCs w:val="24"/>
          <w:lang w:eastAsia="lv-LV"/>
        </w:rPr>
        <w:t xml:space="preserve"> AS “Latvijas Valsts meži” (LVM) viedokli par Ministru kabineta noteikumu projektu “Noteikumi par publisko būvdarbu līgumos obligāti iekļaujamiem nosacījumiem un to saturu” (VSS-1): </w:t>
      </w:r>
    </w:p>
    <w:p w14:paraId="6079432E"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1.            MK noteikumu aktuālās redakcijas 22.punktā paredzēts diferencēts samaksas termiņš par izpildītajiem būvdarbiem: par iepriekšējā mēnesī faktiski izpildītiem un pasūtītāja pieņemtajiem būvdarbiem pasūtītājs maksā būvdarbu veicējam desmit darba dienu laikā no līguma noteikumiem atbilstoša būvdarbu veicēja sagatavota rēķina saņemšanas, savukārt par faktiski izpildītajiem būvdarbiem pēdējā mēnesī, pasūtītājs maksā būvdarbu veicējam trīsdesmit kalendāro dienu laikā no līguma noteikumiem atbilstoša būvdarbu veicēja sagatavota rēķina saņemšanas. </w:t>
      </w:r>
    </w:p>
    <w:p w14:paraId="271326B6"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Sākotnējā redakcijā atšķirību šajos termiņos nebija (sākotnējās redakcijas 19.punktā noteikts 30 dienu termiņš), līdz ar ko iebildumi no LVM netika celti. Ņemot vērā aktuālo redakciju, saskatāmas bažas līgumu administrēšanā: radīsies nepieciešamība šķirot, cik ilgā laikā apmaksājami konkrētie rēķini, kas radīs apgrūtinājumus grāmatvedības sistēmām. </w:t>
      </w:r>
    </w:p>
    <w:p w14:paraId="24C0D648"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2.            Aktuālajai redakcijai ir 1.pielikums -  BŪVDARBU NODOŠANAS UN PIEŅEMŠANAS AKTS, kas ir jauns dokuments. Sākotnējā 2021.gada redakcijā šāda pielikuma nebija. Šajā dokumentā ir lietots termins, kāds nav skaidrots būvniecību reglamentējošajos normatīvajos aktos: “maznozīmīgi būvdarbu defekti”. MK noteikumu projektā arī netiek skaidrots termins “maznozīmīgu būvdarbu defekti”, līdz ar to nav skaidrs, kādos gadījumos šāda situācija var rasties pie būvdarbu pabeigšanas. Līdz šim būvdarbu procesā ir bijis atļauts pabeigt būvdarbu un nodot būvi ekspluatācijā ar atliktajiem darbiem (piemēram, 2014.gada 14.oktobra Ministru kabineta noteikumu Nr.633 160.1 punkts). </w:t>
      </w:r>
    </w:p>
    <w:p w14:paraId="14E94A8C"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LVM ieskatā būtu jāprecizē terminoloģija kopsakarībā ar būvniecību reglamentējošajiem normatīvajiem aktiem vai arī jāsniedz skaidrojums, kas ir maznozīmīgi būvdarbu defekti. </w:t>
      </w:r>
    </w:p>
    <w:p w14:paraId="54DD8DC9"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3.            Par 1.pielikuma 3.punktu: ņemot vērā, ka viss process notiek BIS (Būvniecības likuma Pārejas noteikumu 21.punkts  “21. Ar 2020. gada 1. janvāri būvniecības administratīvais process uzsākams elektroniski būvniecības informācijas sistēmā.”), šis punkts jāpapildina ar skaidrojumu, ka visai būvdarbu dokumentācijai jābūt ievadītai BIS un šī punkta izpratnē “jānodod” ir tikai tāda dokumentācija, kura attiecas uz objektu, bet nav jāievada BIS (ja tāda būvdarbu laikā ir sagatavota). </w:t>
      </w:r>
    </w:p>
    <w:p w14:paraId="5295494F"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Par 1.pielikuma 9.punktu: nav noteikts, kur minētais dokuments jāglabā. Šāds dokuments būvniecības procesā no likumdošanas puses citur nav aprakstīts. Būtu jānosaka ar šiem noteikumiem, ka minētais dokuments jāievada BIS. </w:t>
      </w:r>
    </w:p>
    <w:p w14:paraId="442A4E1D"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LVM ieskatā būtu jāsalāgo terminoloģija, jāaptver gan process, kas notiek ārpus BIS, gan process, kas notiek pilnībā BIS. LVM neslēdz līgumus papīra formā, līdz ar ko nepastāv arī iespēja glabāt noteiktos dokumentus pie līguma. </w:t>
      </w:r>
    </w:p>
    <w:p w14:paraId="26039663" w14:textId="77777777" w:rsidR="00EA367B" w:rsidRPr="00EA367B" w:rsidRDefault="00EA367B" w:rsidP="00EA367B">
      <w:pPr>
        <w:spacing w:after="0" w:line="240" w:lineRule="auto"/>
        <w:jc w:val="both"/>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 xml:space="preserve">4.            Iepriekšējā atzinumā netika komentēts noteikumu spēkā stāšanās datums. MK noteikumu aktuālajā redakcijā tiek paredzēts, ka noteikumi jāpiemēro no 01.09.2022. </w:t>
      </w:r>
      <w:r w:rsidRPr="00EA367B">
        <w:rPr>
          <w:rFonts w:ascii="Times New Roman" w:eastAsia="Calibri" w:hAnsi="Times New Roman" w:cs="Times New Roman"/>
          <w:sz w:val="24"/>
          <w:szCs w:val="24"/>
          <w:lang w:eastAsia="lv-LV"/>
        </w:rPr>
        <w:lastRenderedPageBreak/>
        <w:t xml:space="preserve">Ievērojot to, ka šo noteikumu piemērošana būs jānodrošina pasūtītājam, būtu korekti noteikumu spēkā stāšanos atlikt vismaz līdz 01.01.2023, lai neveidotos diferencēti administrējami līgumi, kuri noslēgti viena gada laikā. </w:t>
      </w:r>
    </w:p>
    <w:p w14:paraId="72AD245C" w14:textId="77777777" w:rsidR="00EA367B" w:rsidRPr="00EA367B" w:rsidRDefault="00EA367B" w:rsidP="00EA367B">
      <w:pPr>
        <w:spacing w:after="0" w:line="240" w:lineRule="auto"/>
        <w:rPr>
          <w:rFonts w:ascii="Times New Roman" w:eastAsia="Calibri" w:hAnsi="Times New Roman" w:cs="Times New Roman"/>
          <w:sz w:val="24"/>
          <w:szCs w:val="24"/>
          <w:lang w:eastAsia="lv-LV"/>
        </w:rPr>
      </w:pPr>
    </w:p>
    <w:p w14:paraId="7758D9CD" w14:textId="77777777" w:rsidR="00EA367B" w:rsidRPr="00EA367B" w:rsidRDefault="00EA367B" w:rsidP="00EA367B">
      <w:pPr>
        <w:spacing w:after="0" w:line="240" w:lineRule="auto"/>
        <w:rPr>
          <w:rFonts w:ascii="Times New Roman" w:eastAsia="Calibri" w:hAnsi="Times New Roman" w:cs="Times New Roman"/>
          <w:sz w:val="24"/>
          <w:szCs w:val="24"/>
          <w:lang w:eastAsia="lv-LV"/>
        </w:rPr>
      </w:pPr>
    </w:p>
    <w:p w14:paraId="26A87B65" w14:textId="77777777" w:rsidR="00EA367B" w:rsidRPr="00EA367B" w:rsidRDefault="00EA367B" w:rsidP="00EA367B">
      <w:pPr>
        <w:spacing w:after="0" w:line="240" w:lineRule="auto"/>
        <w:rPr>
          <w:rFonts w:ascii="Times New Roman" w:eastAsia="Calibri" w:hAnsi="Times New Roman" w:cs="Times New Roman"/>
          <w:i/>
          <w:iCs/>
          <w:sz w:val="24"/>
          <w:szCs w:val="24"/>
          <w:lang w:eastAsia="lv-LV"/>
        </w:rPr>
      </w:pPr>
      <w:r w:rsidRPr="00EA367B">
        <w:rPr>
          <w:rFonts w:ascii="Times New Roman" w:eastAsia="Calibri" w:hAnsi="Times New Roman" w:cs="Times New Roman"/>
          <w:i/>
          <w:iCs/>
          <w:sz w:val="24"/>
          <w:szCs w:val="24"/>
          <w:lang w:eastAsia="lv-LV"/>
        </w:rPr>
        <w:t xml:space="preserve">Ar cieņu </w:t>
      </w:r>
    </w:p>
    <w:p w14:paraId="28929727" w14:textId="77777777" w:rsidR="00EA367B" w:rsidRPr="00EA367B" w:rsidRDefault="00EA367B" w:rsidP="00EA367B">
      <w:pPr>
        <w:spacing w:after="0" w:line="240" w:lineRule="auto"/>
        <w:rPr>
          <w:rFonts w:ascii="Times New Roman" w:eastAsia="Calibri" w:hAnsi="Times New Roman" w:cs="Times New Roman"/>
          <w:b/>
          <w:bCs/>
          <w:i/>
          <w:iCs/>
          <w:sz w:val="24"/>
          <w:szCs w:val="24"/>
          <w:lang w:eastAsia="lv-LV"/>
        </w:rPr>
      </w:pPr>
    </w:p>
    <w:p w14:paraId="1ABD7542" w14:textId="77777777" w:rsidR="00EA367B" w:rsidRPr="00EA367B" w:rsidRDefault="00EA367B" w:rsidP="00EA367B">
      <w:pPr>
        <w:spacing w:after="0" w:line="240" w:lineRule="auto"/>
        <w:rPr>
          <w:rFonts w:ascii="Times New Roman" w:eastAsia="Calibri" w:hAnsi="Times New Roman" w:cs="Times New Roman"/>
          <w:sz w:val="24"/>
          <w:szCs w:val="24"/>
          <w:lang w:eastAsia="lv-LV"/>
        </w:rPr>
      </w:pPr>
      <w:r w:rsidRPr="00EA367B">
        <w:rPr>
          <w:rFonts w:ascii="Times New Roman" w:eastAsia="Calibri" w:hAnsi="Times New Roman" w:cs="Times New Roman"/>
          <w:b/>
          <w:bCs/>
          <w:sz w:val="24"/>
          <w:szCs w:val="24"/>
          <w:lang w:eastAsia="lv-LV"/>
        </w:rPr>
        <w:t>Māris Eisaks</w:t>
      </w:r>
      <w:r w:rsidRPr="00EA367B">
        <w:rPr>
          <w:rFonts w:ascii="Times New Roman" w:eastAsia="Calibri" w:hAnsi="Times New Roman" w:cs="Times New Roman"/>
          <w:sz w:val="24"/>
          <w:szCs w:val="24"/>
          <w:lang w:eastAsia="lv-LV"/>
        </w:rPr>
        <w:br/>
        <w:t xml:space="preserve">Vecākais juriskonsults </w:t>
      </w:r>
    </w:p>
    <w:p w14:paraId="71482064" w14:textId="77777777" w:rsidR="00EA367B" w:rsidRPr="00EA367B" w:rsidRDefault="00EA367B" w:rsidP="00EA367B">
      <w:pPr>
        <w:spacing w:after="0" w:line="240" w:lineRule="auto"/>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br/>
        <w:t xml:space="preserve">AS “Latvijas valsts meži” </w:t>
      </w:r>
    </w:p>
    <w:p w14:paraId="770F9E1A" w14:textId="77777777" w:rsidR="00EA367B" w:rsidRPr="00EA367B" w:rsidRDefault="00EA367B" w:rsidP="00EA367B">
      <w:pPr>
        <w:spacing w:after="0" w:line="240" w:lineRule="auto"/>
        <w:rPr>
          <w:rFonts w:ascii="Times New Roman" w:eastAsia="Calibri" w:hAnsi="Times New Roman" w:cs="Times New Roman"/>
          <w:sz w:val="24"/>
          <w:szCs w:val="24"/>
          <w:lang w:eastAsia="lv-LV"/>
        </w:rPr>
      </w:pPr>
      <w:r w:rsidRPr="00EA367B">
        <w:rPr>
          <w:rFonts w:ascii="Times New Roman" w:eastAsia="Calibri" w:hAnsi="Times New Roman" w:cs="Times New Roman"/>
          <w:sz w:val="24"/>
          <w:szCs w:val="24"/>
          <w:lang w:eastAsia="lv-LV"/>
        </w:rPr>
        <w:t>Vaiņodes iela 1, Rīga, LV-1004</w:t>
      </w:r>
      <w:r w:rsidRPr="00EA367B">
        <w:rPr>
          <w:rFonts w:ascii="Times New Roman" w:eastAsia="Calibri" w:hAnsi="Times New Roman" w:cs="Times New Roman"/>
          <w:sz w:val="24"/>
          <w:szCs w:val="24"/>
          <w:lang w:eastAsia="lv-LV"/>
        </w:rPr>
        <w:br/>
        <w:t xml:space="preserve">T. +371 28388320 </w:t>
      </w:r>
    </w:p>
    <w:p w14:paraId="2D313C5D" w14:textId="77777777" w:rsidR="00EA367B" w:rsidRPr="00EA367B" w:rsidRDefault="00EA367B" w:rsidP="00EA367B">
      <w:pPr>
        <w:spacing w:after="0" w:line="240" w:lineRule="auto"/>
        <w:rPr>
          <w:rFonts w:ascii="Calibri" w:eastAsia="Calibri" w:hAnsi="Calibri" w:cs="Calibri"/>
          <w:b/>
          <w:bCs/>
          <w:i/>
          <w:iCs/>
          <w:sz w:val="20"/>
          <w:szCs w:val="20"/>
          <w:lang w:eastAsia="lv-LV"/>
        </w:rPr>
      </w:pPr>
      <w:r w:rsidRPr="00EA367B">
        <w:rPr>
          <w:rFonts w:ascii="Times New Roman" w:eastAsia="Calibri" w:hAnsi="Times New Roman" w:cs="Times New Roman"/>
          <w:sz w:val="24"/>
          <w:szCs w:val="24"/>
          <w:lang w:eastAsia="lv-LV"/>
        </w:rPr>
        <w:t xml:space="preserve">e-pasts: </w:t>
      </w:r>
      <w:hyperlink r:id="rId4" w:history="1">
        <w:r w:rsidRPr="00EA367B">
          <w:rPr>
            <w:rFonts w:ascii="Times New Roman" w:eastAsia="Calibri" w:hAnsi="Times New Roman" w:cs="Times New Roman"/>
            <w:color w:val="0000FF"/>
            <w:sz w:val="24"/>
            <w:szCs w:val="24"/>
            <w:u w:val="single"/>
            <w:lang w:eastAsia="lv-LV"/>
          </w:rPr>
          <w:t>m.eisaks@lvm.lv</w:t>
        </w:r>
      </w:hyperlink>
      <w:r w:rsidRPr="00EA367B">
        <w:rPr>
          <w:rFonts w:ascii="Calibri Light" w:eastAsia="Calibri" w:hAnsi="Calibri Light" w:cs="Calibri Light"/>
          <w:lang w:eastAsia="lv-LV"/>
        </w:rPr>
        <w:t xml:space="preserve"> </w:t>
      </w:r>
    </w:p>
    <w:p w14:paraId="187D17CE" w14:textId="77777777" w:rsidR="00EA367B" w:rsidRDefault="00EA367B"/>
    <w:sectPr w:rsidR="00EA367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67B"/>
    <w:rsid w:val="00EA36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C9D30"/>
  <w15:chartTrackingRefBased/>
  <w15:docId w15:val="{83478937-3C23-4CE0-9A2B-1C017970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93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isaks@lv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2429</Words>
  <Characters>1386</Characters>
  <Application>Microsoft Office Word</Application>
  <DocSecurity>0</DocSecurity>
  <Lines>11</Lines>
  <Paragraphs>7</Paragraphs>
  <ScaleCrop>false</ScaleCrop>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Mālnieks</dc:creator>
  <cp:keywords/>
  <dc:description/>
  <cp:lastModifiedBy>Andris Mālnieks</cp:lastModifiedBy>
  <cp:revision>1</cp:revision>
  <dcterms:created xsi:type="dcterms:W3CDTF">2022-03-20T09:15:00Z</dcterms:created>
  <dcterms:modified xsi:type="dcterms:W3CDTF">2022-03-20T09:18:00Z</dcterms:modified>
</cp:coreProperties>
</file>