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1. ar apakšpunktu 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augstskolas tiesības promocijas darba īstenošanas un aizstāvēšanas procesa organizēšanā un nodrošināšanā.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promocijas darba vadītāja zinātniskajai kvalifikācijai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Nr. 2.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Promocijas darba vadīšanai augstskola (Doktorantūras skola) nozīmē vienu vai vairākus promocijas darba vadītājus, no kuriem vismaz viena promocijas darba vadītāja zinātniskajai izvirzāmas šādas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atļaut vairāku promocijas darba vadītāju piesaisti, it īpaši situācijās, kad doktorants savu pētniecisko darbu īsteno citā institūcijā vai uzņēmumā, nosakot, ka vismaz viena zinātniskā darba vadītāja kvalifikācijai jāatbilst 2.2. punkta noteiktajām kvalifikācijas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ar zinātniskām publikācijām, patentiem un monogrāfijām pierādāma pētniecības kompetence promocijas darba tēmai atbilstošajā zinātnes nozarē vai nozarēs.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prasības, ja augstskola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2.3. svītrot dažas frāzes.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prasības, ja augstskola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Pamatprasības promocijas darba vadītāja pedagoģiskajai kvalifikācijai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punkti 3.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Pedagoģiskās kvalifikācijas prasības vismaz vienam no promocijas darba vadītājiem: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pētniecības darbu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3.1.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maģistrantu pētniecības darba vadīšanas kompetence, ņemot vērā promocijas darba zinātnes nozares vai nozaru specifiku.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un papildināt apakšpunktu 4.2.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ar zinātniskām publikācijām, patentiem un monogrāfijām pierādāma pētniecības kompetence promocijas darba tēmai atbilstošajā zinātnes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ievērojot šādas pamatprasības: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Nr. 5 pamatprasību vietā ierakstīt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un nosaka tās funkcionēšanas kārtību ievērojot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iekļaujot padomes sastāvā vismaz piecus zinātniekus, kas atbilst šo noteikumu 4. punktā noteiktajām pamatprasībām, no kuriem trīs ir recenzenti, kas sniedz aizstāvēšanai iesniegtā promocijas darba vērtējumu rakstveidā (turpmāk – recenzents), divi no trijiem recenzentiem pārstāv citu zinātnisko institūciju un vismaz viens no trijiem recenzentiem ir ārvalsts zinātnieks;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5.2.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iekļaujot padomes sastāvā vismaz piecus zinātniekus, kas atbilst šo noteikumu 4.punktā noteiktajām pamatprasībām, no kuriem, ja padome darbojas pastāvīgi, vismaz divi locekļi ir pastāvīgie locekļi, bet trīs mainīgie locekļi ir recenzenti, kas sniedz aizstāvēšanai iesniegtā promocijas darba vērtējumu rakstveidā (turpmāk - recenzents), divi no trijiem recenzentiem pārstāv citu zinātnisko institūciju un vismaz viens no trijiem recenzentiem ir ārvalsts zinātnieks.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ārvalsts zinātnieku padomes sastāvā iekļauj augstskolas noteiktajā kārtībā, kādā piešķir zinātnes doktora grādu;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Apakšpunktu 5.3. saīsināt.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ārvalstu zinātnieku padomes sastāvā iekļauj augstskolas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padome darbojas pastāvīgi, tās pilnvaru termiņš nepārsniedz sešus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5.5. ar sekojošu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augstskola izveido padomi, kas darbojas pastāvīgi, tās pastāvīgo locekļu pilnvaru termiņš nepārsniedz sešus gadus, bet recenzenti tiek izvēlēti katrai promocijas darba aizstāvēšanai atsevišķi: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tās pilnvaru termiņš ir līdz zinātnes doktora grāda piešķiršanas dienai vai pilnvaru termiņu nosaka saskaņā ar augstskolas noteikto kārtību, kādā piešķir zinātnes doktora grādu.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Saīsināt un papildināt apakšpunktu 5.6.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tai ir vismaz pieci locekļi, no kuriem trīs ir recenzenti, un tās pilnvaru termiņš ir līdz zinātnes doktora grāda piešķiršanas dienai.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padomes loceklis atrodas citā vietā un objektīvi nevar ierasties padomes sēdes norises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un papildināt punktu 6.sekojošā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pretendents vai promocijas padomes loceklis objektīvu apstākļu dēļ nevar ierasties padomes klātienes sēdes norises vietā, augstskola ir tiesīga atļaut grāda pretendentam  vai promocijas darba padomes locekļiem piedalīties promocijas sēdē att\alināti, izmantojot tiešsaistes videokonferences pieslēgumu.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Govinčuka (LZA)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08.08.2025.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08.08.2025.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