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23-TA-1346: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interešu konflikta novēršanu valsts amatpersonu darbībā””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6.panta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Ja likumā nav noteikti stingrāki ierobežojumi, valsts amatpersonai, ievērojot šā likuma 7. panta otrajā, trešajā, ceturtajā, piektajā un sestajā daļā noteiktos speciālos amatu savienošanas ierobežojumus, ir atļauts savienot valsts amatpersonas amatu ar ne vairāk kā vienu citu algotu vai citādi atlīdzinātu valsts amatpersonas amatu vai amatu publiskas personas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jo tas netika ņemts vērā. Vienlaikus norādām, ka regulējums piedāvātajā redakcijā nepamatoti sašaurina gan amatu, kurus varētu savienot, loku, gan amatpersonu, kurām būtu atļauts savienot amatus. Anotācijā nav izvērtējuma, kura secinājumu rezultātā tiktu norādīti ieguvumi no amatu savienošanas aizlieguma tieši ar algotiem amatiem, kā arī nav norādīti konkrēti konstatētie trūkumi. Anotācijā nav iekļauts salīdzinājums amatu savienošanai ar algotiem un nealgotiem amatiem.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attiecīgu izvērtējumu, kā arī ar informāciju, kas apliecina, ka savienojot amatus, nesaņemot atlīdzību, vai arī savienojot amatu ar pedagoga, zinātnieka, ārsta, veterinārārsta, profesionāla sportista, radošo darbu amatiem, pildot dienestu Zemessardzē, darbs tiek paveikts kvalitatīvi, nemazina darbspēju un neietekmē amatpersonas veselības stāvokli. Ja šāda izvērtējuma ar konstatējumiem un secinājumiem nav, tad nav pamatoti iekļaut šādus ierobežojumus amatpersonu amatu savienošanai.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7.panta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Pašvaldības domes priekšsēdētājs un viņa vietnieks, kurš ieņem algotu amatu pašvaldības domē, pašvaldības izpilddirektors un viņa vietnieks, pašvaldības struktūrvienību vadītāji un to vietnieki, pašvaldības iestāžu vadītāji, vadītāja vietnieki, pašvaldības iestāžu struktūrvienību vadītāji un viņu vietnieki, pagasta vai pilsētas pārvaldes vadītājs novada pašvaldībā, publiskas personas iestādes vadītājs un viņa vietnieks, publiskas personas iestādes struktūrvienību vadītāji un to vietnieki,  Valsts prezidenta kancelejas vadītājs un viņa vietnieks, Saeimas Administrācijas ģenerālsekretārs, papildus šā likuma 6. panta ceturtajā daļā noteiktajam var savienot valsts amatpersonas amatu tikai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amatu arodbiedrībā, biedrībā vai nodibinājumā, politiskajā partijā, politisko partiju apvienībā vai reliģiskajā organizācijā, ja šā panta septītajā daļā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šādiem amatiem, ja tas nerada interešu konfliktu un ir saņemta tās valsts amatpersonas vai koleģiālās institūcijas rakstveida atļauja, kura attiecīgo personu iecēlusi, ievēlējusi vai apstiprinājusi amatā: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citu amatu publiskas personas institūcijā, izņemot valdes locekļa amatu likuma 1. panta 8. punkta "c" apakšpunktā minētajā kapitālsabiedrībā un kapitālsabiedrībā, kurā publiska persona vai publiskas personas kapitālsabiedrība ir dalībnieks;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padomes locekļa amatu likuma 1. panta 8. punkta "c" apakšpunktā minētajā kapitālsabiedrībā un kapitālsabiedrībā, kurā publiska persona vai publiskas personas kapitālsabiedrība ir dalībnieks, ja atbilstoši Publiskas personas kapitāla daļu un kapitālsabiedrību pārvaldības likuma 31.panta devītajai daļai un 37.panta panta devītajai daļai šīs daļas ievaddaļā minētā amatpersona tiek iecelta padomes locekļa amatā uz pagaidu termiņu, kas nav ilgāks par deviņiem mēnešiem. Iecelt atkārtoti padomes locekļa amatā uz pagaidu termiņu nav atļauts;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eksperta (konsultanta) darbu, kura izpildes vieta ir citas valsts administrācija, starptautiskā organizācija vai tās pārstāvniecība (misija);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atbilstoši Ministru kabineta lēmumam Latvijas valsts pārstāvja amatu starptautiskā organizācijā.”.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vairākiem aspektiem, ja tiek noteikti ierobežojumi tieši algotiem amatiem: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pārvaldei ir lielāks risks zaudēt augsti kvalificētus un motivētus speciālistus;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tiek radīts nepamatots papildu ierobežojums kapitāldaļu turētajiem piesaistīt darbam augsta līmeņa profesionāļus;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tiek radīts nepamatots šķērslis sadarbībai, attīstībai un pieredzes apmaiņai starptautiskajā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saprotams, kādēļ amatpersona, saņemot atļauju, var ieņemt padomes locekļa amatu kapitālsabiedrībā tikai uz pagaidu laiku - 9 mēnešiem.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attiecīgi iekļaut skaidrojumus anotācijā un attiecīgi precizēt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8.1 panta piektās daļas pirmo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izvērtēt, vai amatu savienošana neradīs interešu konfliktu, nebūs pretrunā ar valsts amatpersonai saistošām ētikas normām un nekaitēs valsts amatpersonas tiešo pienākumu pildīšanai, tai skaitā, vai tā neprasīs nesamērīgu valsts amatpersonas laika patēriņu cita amata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šī likumprojekta tvērumā ir domāts ar nesamērīgu valsts amatpersonas laika patēriņu cita amata pienākumu pildīšanai un kādā veidā veidā institūcija, kas izsniedz amatu savienošanas atļauju, pirms attiecīgu amatu savienošanas var pārliecināties par to, ka amatu savienošana neprasīs nesamērīgu valsts amatpersonas laika patēriņu cita amata pienākumu pildīšanai. Lūdzam attiecīgi precizēt likumprojektu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jo tas netika ņemts vērā! Lūdzam papildināt anotāciju ar izvērtējumu, norādot ieguvumus no amatu savienošanas aizlieguma tieši ar algotiem amatiem. Kā arī lūdzam norādīt konkrēti uz konstatētajiem trūkumiem, ne tikai norādīt uz Valsts kontroles redzējumu.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29.12.2023. 15.10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29.12.2023. 15.10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Atzinumi_23-TA-1346.docx</dc:title>
</cp:coreProperties>
</file>

<file path=docProps/custom.xml><?xml version="1.0" encoding="utf-8"?>
<Properties xmlns="http://schemas.openxmlformats.org/officeDocument/2006/custom-properties" xmlns:vt="http://schemas.openxmlformats.org/officeDocument/2006/docPropsVTypes"/>
</file>