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E56" w:rsidRDefault="00F71A6F" w:rsidP="00F71A6F">
      <w:pPr>
        <w:jc w:val="both"/>
      </w:pPr>
      <w:bookmarkStart w:id="0" w:name="_GoBack"/>
      <w:r>
        <w:rPr>
          <w:rFonts w:ascii="Verdana" w:hAnsi="Verdana"/>
          <w:color w:val="525252"/>
          <w:sz w:val="19"/>
          <w:szCs w:val="19"/>
          <w:u w:val="single"/>
          <w:lang w:eastAsia="lv-LV"/>
        </w:rPr>
        <w:t>Ievērojot to, ka no MK noteikumu 16.2.1.apakšpunktā tiek svītrota norāde uz LM vienkāršoto izmaksu metodiku, un ņemot vērā anotācijā sniegto skaidrojumu, ka no 2026. gada 1. janvāra no mācību izmaksu metodikas tiks izņemtas izmaksas stipendijām, turpmāk tās paredzēts veikt atbilstoši faktiskajām izmaksām, lūdzam papildināt anotāciju, sniedzot informāciju kādā apmērā un pēc kādiem nosacījumiem personām plānots izmaksāt stipendijas</w:t>
      </w:r>
      <w:r>
        <w:rPr>
          <w:rFonts w:ascii="Verdana" w:hAnsi="Verdana"/>
          <w:color w:val="525252"/>
          <w:sz w:val="19"/>
          <w:szCs w:val="19"/>
          <w:lang w:eastAsia="lv-LV"/>
        </w:rPr>
        <w:t>.</w:t>
      </w:r>
      <w:bookmarkEnd w:id="0"/>
    </w:p>
    <w:sectPr w:rsidR="001E7E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6F"/>
    <w:rsid w:val="001E7E56"/>
    <w:rsid w:val="00F71A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24971-BD56-4298-8E31-69D228CE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Characters>
  <Application>Microsoft Office Word</Application>
  <DocSecurity>0</DocSecurity>
  <Lines>1</Lines>
  <Paragraphs>1</Paragraphs>
  <ScaleCrop>false</ScaleCrop>
  <Company>LM</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Gelžina</dc:creator>
  <cp:keywords/>
  <dc:description/>
  <cp:lastModifiedBy>Agnese Gelžina</cp:lastModifiedBy>
  <cp:revision>1</cp:revision>
  <dcterms:created xsi:type="dcterms:W3CDTF">2025-12-17T05:46:00Z</dcterms:created>
  <dcterms:modified xsi:type="dcterms:W3CDTF">2025-12-17T05:47:00Z</dcterms:modified>
</cp:coreProperties>
</file>