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412 "Ziņu iekļaušanas un aktualizēšanas kārtība Fizisko personu reģistrā"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03.06.2026.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03.06.2026.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