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 2.2.2. specifiskā atbalsta mērķa "Pārejas uz aprites ekonomiku veicināšana" 2.2.2.1. pasākuma "Atkritumu šķirošana, pārstrāde un reģenerācija" projektu iesniegumu atlases pirmās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05.02.2024. 22.03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05.02.2024. 22.03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