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sabiedrības ar ierobežotu atbildību "Latvijas nacionālais metroloģijas centrs" peļņas daļu par 2022. 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 gada 25. janvāra noteikumu Nr. 72 "</w:t>
            </w:r>
            <w:r w:rsidR="00000000" w:rsidRPr="00000000" w:rsidDel="00000000">
              <w:rPr>
                <w:rtl w:val="0"/>
              </w:rPr>
              <w:t xml:space="preserve">Kārtība, kādā tiek prognozēti, noteikti un veikti maksājumi par valsts kapitāla izmantošanu</w:t>
            </w:r>
            <w:r w:rsidR="00000000" w:rsidRPr="00000000" w:rsidDel="00000000">
              <w:rPr>
                <w:rtl w:val="0"/>
              </w:rPr>
              <w:t xml:space="preserve">" 6. un 7. punktu noteikt, ka sabiedrība ar ierobežotu atbildību “Latvijas nacionālais metroloģijas centrs” (vienotais reģistrācijas Nr. 40003435328) (turpmāk – SIA “Latvijas nacionālais metroloģijas centrs”) nemaksā dividendes no peļņas par 2022.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rīkojuma projekta 1.punkta atsauci uz Ministru kabineta 2022. gada 25. janvāra noteikumu Nr. 72 “Kārtība, kādā tiek prognozēti, noteikti un veikti maksājumi par valsts kapitāla izmantošanu” (turpmāk – Noteikumi) 6. un 7. punktu, bet iekļaut tajā atsauci uz Noteikumu 3.1. apakšpunktu, nosakot dividendes 64 % apmērā no kapitālsabiedrības 2022. pārskata gada peļņas, un, neiemaksājot dividendes valsts budžeta ieņēmumos, novirzīt valsts deleģēto pārvaldes uzdevumu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ar ierobežotu atbildību "Latvijas nacionālais metroloģijas centrs" (vienotais reģistrācijas Nr. 40003435328) sadalīt peļņu par 2022. gadu saskaņā ar Ministru kabineta 2022. gada 25. janvāra noteikumu Nr. 72 "Kārtība, kādā tiek prognozēti, noteikti un veikti maksājumi par valsts kapitāla izmantošanu"  3.1. apakšpunktu, nosakot dividendes 64% apmērā no kapitālsabiedrības pārskata gada peļņas, un, neiemaksājot dividendes valsts budžeta ieņēmumos, 33 499 euro novirzīt valsts deleģētā uzdevuma izpildei nacionālo mērvienību etalonu bāzes pilnveidošanai un mērvienību reproducēšanas nodrošināšanai elektrisko mērījumu jomā, lai  nodrošinātu augstu mērījumu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kā SIA “Latvijas nacionālais metroloģijas centrs” valsts kapitāla daļu turētājai nodrošināt, ka 2022.gada peļņas daļa 33 499 euro apmērā tiek novirzīta SIA “Latvijas nacionālais metroloģijas centrs” nacionālo mērvienību etalonu bāzes pilnveidošanai un mērvienību reproducēšanas nodrošināšanai elektrisko mērījumu jomā. Uzņēmumu ienākuma nodoklis no šajā punktā minētās summas tiek aprēķināts un samaksāts normatīvajos aktos noteiktajā kārtībā un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rīkojuma projekta 2.punktu, nosakot Ekonomikas ministrijai pienākumu nodrošināt uzdevuma izpildi, kā arī uzņēmumu ienākuma nodokļa nomaksas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kā  kapitālsabiedrības kapitāla daļu turētājai nodrošināt, ka kapitālsabiedrība veic šā rīkojuma 1.punktā minētā uzdevuma izpildi. Uzņēmumu ienākuma nodoklis no šā rīkojuma 1. punktā dividendēs sadalītās peļņas daļas un deleģētā uzdevuma izpildei novirzāmās summas tiek aprēķināts un samaksāts normatīvajos aktos noteiktajā kārtībā un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Ministru kabineta 2022. gada 25. janvāra noteikumu Nr. 72 “Kārtība, kādā tiek prognozēti, noteikti un veikti maksājumi par valsts kapitāla izmantošanu” (turpmāk – Noteikumi) 6. un 7.punkts nav pamatojums gadījumiem konkrētā pārskata gada peļņas sadalei, kad Ministru kabineta lēmums par atšķirīgu prognozējamo dividendēs izmaksājamo un saņemamo peļņas daļu, bet gan plānoto peļņas sadali (procentos no prognozētās pārskata gada peļņas) vidēja termiņa darbības stratēģijas periodam, kuram ir izstrādāta stratēģija. Lūdzam anotācijā norādīt, ka peļņa tiek sadalīta un valstij piekritīgās dividendes tiek novirzītas deleģētam uzdevumam, kā arī iekļaut anotācijā atsauci uz likumu “Par mērījumu vienotību”, atbilstoši kuram Latvijas nacionālais metroloģijas centrs pilda valsts pārvaldes deleģētos uzdevumus. Attiecīgi, uzņēmumu ienākuma nodoklis tiek aprēķināts un nomaksāts normatīvajos aktos paredzētajā kārtībā. Lūdzam iekļaut anotācijā, ka deleģētā uzdevuma izmaksu segšanai novirzītā līdzekļu summa veido uzņēmuma saistības un var tik izmantota tikai deleģētajam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23-TA-1963</w:t>
    </w:r>
    <w:r>
      <w:br/>
    </w:r>
    <w:r w:rsidR="00000000" w:rsidRPr="00000000" w:rsidDel="00000000">
      <w:rPr>
        <w:rtl w:val="0"/>
      </w:rPr>
      <w:t xml:space="preserve">Izdrukāts 09.01.2024.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23-TA-1963</w:t>
    </w:r>
    <w:r>
      <w:br/>
    </w:r>
    <w:r w:rsidR="00000000" w:rsidRPr="00000000" w:rsidDel="00000000">
      <w:rPr>
        <w:rtl w:val="0"/>
      </w:rPr>
      <w:t xml:space="preserve">Izdrukāts 09.01.2024.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Atzinumi_23-TA-1963.docx</dc:title>
</cp:coreProperties>
</file>

<file path=docProps/custom.xml><?xml version="1.0" encoding="utf-8"?>
<Properties xmlns="http://schemas.openxmlformats.org/officeDocument/2006/custom-properties" xmlns:vt="http://schemas.openxmlformats.org/officeDocument/2006/docPropsVTypes"/>
</file>