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Daudzdzīvokļu dzīvojamo māju pārvaldīšanas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Daudzdzīvokļu dzīvojamo māju pārvaldīšanas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Ūdensapgādes un kanalizācijas uzņēmumu asociācija (turpmāk – LŪKA) apvieno 40 Latvijas ūdenssaimniecības uzņēmumus, kas nodrošina vairāk nekā 97 % no kopējā Latvijā sniegto ūdensapgādes un kanalizācijas pakalpojumu apjoma un aktīvi līdzdarbojas gan Latvijas ūdenssaimniecības pakalpojumu kvalitātes attīstībā, gan ar ūdenssaimniecības pakalpojumiem saistītā normatīvā regulējuma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LŪKA vērtējumā Ekonomikas ministrijas sagatavotais “Daudzdzīvokļu dzīvojamo māju pārvaldīšanas likumprojekts” (22-TA-3669) </w:t>
            </w:r>
            <w:r w:rsidR="00000000" w:rsidRPr="00000000" w:rsidDel="00000000">
              <w:rPr>
                <w:b w:val="1"/>
                <w:rtl w:val="0"/>
              </w:rPr>
              <w:t xml:space="preserve">nav atbalstāms</w:t>
            </w:r>
            <w:r w:rsidR="00000000" w:rsidRPr="00000000" w:rsidDel="00000000">
              <w:rPr>
                <w:rtl w:val="0"/>
              </w:rPr>
              <w:t xml:space="preserve">, jo tas satur konceptuālas nepilnības, pretrunas ar spēkā esošajiem normatīvajiem aktiem un nepilnīgu juridisko tehniku. Piedāvātais norēķinu modelis nepamatoti pārliek finansiālos un debitoru riskus uz komunālo pakalpojumu sniedzējiem, radot augstus tiesvedību un nodokļu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iekļautais likuma mērķis </w:t>
            </w:r>
            <w:r w:rsidR="00000000" w:rsidRPr="00000000" w:rsidDel="00000000">
              <w:rPr>
                <w:u w:val="single"/>
                <w:rtl w:val="0"/>
              </w:rPr>
              <w:t xml:space="preserve">ir formulēts neatbilstoši turpmāko tiesību normu saturam</w:t>
            </w:r>
            <w:r w:rsidR="00000000" w:rsidRPr="00000000" w:rsidDel="00000000">
              <w:rPr>
                <w:rtl w:val="0"/>
              </w:rPr>
              <w:t xml:space="preserve">, kurā iekļauts tiesiskais regulējums gan saistībā ar nepieciešamo kopību rīcību, gan saistībā ar nepieciešamo pārvaldnieka rīcību, gan saistībā ar komunālo pakalpojumu nodrošināšanu un norēķinu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w:t>
            </w:r>
            <w:r w:rsidR="00000000" w:rsidRPr="00000000" w:rsidDel="00000000">
              <w:rPr>
                <w:u w:val="single"/>
                <w:rtl w:val="0"/>
              </w:rPr>
              <w:t xml:space="preserve">nepieciešams paplašināt likumprojekta 1.pantā iekļauto likuma mērķi,</w:t>
            </w:r>
            <w:r w:rsidR="00000000" w:rsidRPr="00000000" w:rsidDel="00000000">
              <w:rPr>
                <w:rtl w:val="0"/>
              </w:rPr>
              <w:t xml:space="preserve"> paredzot, “</w:t>
            </w:r>
            <w:r w:rsidR="00000000" w:rsidRPr="00000000" w:rsidDel="00000000">
              <w:rPr>
                <w:i w:val="1"/>
                <w:rtl w:val="0"/>
              </w:rPr>
              <w:t xml:space="preserve">Šā likuma mērķis ir radīt tiesiskos priekšnoteikumus daudzdzīvokļu dzīvojamo māju efektīvai pārvaldīšanai, dzīvokļu īpašnieku kopības un pārvaldnieka rīcībai un saistību izpildei, kuras radušās pārvaldīšanas rezultātā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pienākumi dzīvojamās mājas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likums paredz, ka turpmāk līgumus ar pakalpojuma sniedzējiem slēgs dzīvokļa īpašnieku kopība un, ja dzīvokļu īpašnieki nolems norēķinus veikt ar pārvaldnieka starpniecību, tad pakalpojuma sniedzējs nerakstīs rēķinus vispār ne dzīvokļu īpašnieku kopībai, ne pārvaldniekam. Tā vietā – pakalpojuma sniedzējs nodos pārvaldniekam datus par patērēto ūdeni/kanalizāciju, kur pārvaldnieks pēc tam rakstīs rēķinus dzīvokļa īpašniekiem. Šāds sadarbības modelis nav tiesisks, 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Ūdenssaimniecības pakalpojuma likuma 8.panta pirmā daļa nosaka, ka pakalpojuma sniedzējs sniedz pakalpojumus pakalpojumu lietotājam saskaņā ar pakalpojuma līgumu, kas noslēgts starp pakalpojumu sniedzēju un pakalpojumu lietotāju par noteikta veida ūdenssaimniecības pakalpojuma saņemšanu. Savukārt, šā paša likuma 10.panta pirmās daļas 6.punkts nosaka, ka pakalpojuma lietotājam ir pienākums norēķināties ar pakalpojuma sniedzēju par tā sniegtajiem pakalpojumiem. Likumdevējs jau sākotnēji ir noteicis sadarbības formu – pakalpojuma sniedzējs sniedz pakalpojumu un pats izraksta rēķinus par sniegtajiem pakalpojumiem, bet lietotājs veic attiecīgu samaksu. Šī ir imperatīva tiesību norma, kas nepieļauj izņēmumus sadarbības formas izvēlē. Izņēmums ir tikai attiecībā uz pakalpojuma lietotāja statusu, proti, lietotājs var būt kā nekustamā īpašuma īpašnieks vai valdītājs, tajā skaitā, dzīvojamās mājas pārvaldnieks vai kāda cita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Grāmatvedības likuma 11.panta pirmā daļa nosaka, ka Attaisnojuma dokuments ir dokuments, kurš apliecina uzņēmuma saimnieciskā darījuma esību, no tā izriet, ka pakalpojuma sniedzējam par iepriekšējā mēnesī sniegtā pakalpojuma apjomu obligāti ir jāizraksta rēķins lietotājam un nav nevienas citas personas, kas to būtu tiesīgas darīt. Bez noslēgta pakalpojuma līguma pārvaldnieks nav darījuma dalībnieks un tam nav tiesību nedz ievākt informāciju par dzīvokļa īpašnieku ūdens patēriņiem, nedz izrakstīt rēķinu pakalpojuma sniedzēja vārdā. Jaunā likuma gadījumā tas izkropļos darījuma patieso ekonomisko būtību, apgrūtinās ieņēmumu atzīšanu, saistību uzskaiti un auditējamu, kā arī radīs tiešus nodokļu riskus, tostarp PVN piemērošanas un ieņēmumu atzīšanas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Sabiedrisko pakalpojumu regulēšanas komisijas padomes 2016.gada 14.janvāra lēmums Nr.1/2 “Ūdenssaimniecības pakalpojumu tarifu aprēķināšanas metodika” nosaka, ka pakalpojuma sniedzējs tarifa projektā iekļauj tikai tās tehnoloģiski un ekonomiski pamatotās izmaksas, kas nepieciešamas attiecīgā ūdenssaimniecības pakalpojumu efektīvai sniegšanai, taču  individuālu dzīvokļu datu apstrādes, iekasēšanas starpniecības, piedziņas administrēšanas un IT integrācijas izmaksu iekļaušana tarifā nav iespējama, līdz ar to tās neizbēgami tiks pārliktas uz dzīvokļu īpašniekiem vai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 īstenojot dzīvokļu īpašnieku individuālās tiesības slēdz līgumus par šādu komunālo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pēc savas būtības īsteno kopīgas intereses un organizē kopīpašuma pārvaldīšanu, nevis individuālo tiesību realizāciju. Individuālas tiesības civiltiesiskajās attiecībās īsteno pats tiesību subjekts vai pilnvarnieks, līdz ar to, </w:t>
            </w:r>
            <w:r w:rsidR="00000000" w:rsidRPr="00000000" w:rsidDel="00000000">
              <w:rPr>
                <w:b w:val="1"/>
                <w:rtl w:val="0"/>
              </w:rPr>
              <w:t xml:space="preserve">nepieciešams papildu skaidrojums par dzīvokļu īpašnieku kopības tiesisko statusu attiecībās ar dzīvokļu īpašnieku, kā arī kāda apjoma pilnvaras kopībai piemīt un visu beidzot, kāds ir juridiskais pamats šādai pārstāvībai.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ūdensapgādes un kanalizācijas (asenizācijas)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Ūdenssaimniecības pakalpojumu likums, ne Ministru kabineta 27.06.2017. noteikumi Nr.348 “Noteikumi par decentralizēto kanalizācijas sistēmu apsaimniekošanu un reģistrēšanu”, ne arī saistošie noteikumi neparedz, ka asenizatoram būtu pienākums slēgt asenizācijas pakalpojumu līgumus, bet gan nosaka, ka par sniegto pakalpojumu izsniedz pakalpojumu saņemšanas darījumu apliecinošo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izteikt Likumprojekta 4.panta trešās daļas 2.apakšpunktu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ūdensapgādes un kanalizācijas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"ūdensapgādes un kanalizācijas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Šajā pantā noteikto pienākumu izpildei dzīvokļu īpašnieku kopība var noslēgt līgumu ar pārvaldnieku. Šādā gadījumā kopības pienākums ir uzraudzīt, lai pārvaldnieks pienācīgi pilda noslēgto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piektajā daļā nepieciešams novērst tiesisko nenoteiktību, kas izriet no iekļautā pienākuma kopībai “uzraudzīt, lai pārvaldnieks pienācīgi pilda noslēgto līgumu”. Pārvaldnieks, kā tas izriet no Likumprojekta 14.panta, ir kvalificēts pārvaldīšanas jomas lietpratējs. Attiecīgi, no lietpratēja ir sagaidāma zinātība un izpratne par savām tiesībām un pienākumiem. Pārvaldnieks ir patstāvīgs tiesību subjekts, kam jāizpilda noslēgto līgumu saistības. Savukārt, kopību pārstāv attiecībās ar pārvaldnieku tās pilnvarotās personas (jeb “mājas vecākais”).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Tādejādi, lūdzam izteikt Likumprojekta 4.panta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šajā pantā visas noteiktās pārvaldīšanas darbības kopumā vai kā atsevišķu darbību var uzdot veikt pārvaldniekam (turpmāk — pārvaldīšanas uzdevums), noslēdzot par to pārvaldīšanas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šajā pantā visas noteiktās pārvaldīšanas darbības kopumā vai kā atsevišķu darbību var uzdot veikt pārvaldniekam (turpmāk — pārvaldīšanas uzdevums), noslēdzot par to pārvaldīšanas līgumu.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šā panta pirmajā daļā minēto saistību izpildei dzīvokļu īpašnieku kopības mantas nepietiek un dzīvokļu īpašnieki saprātīgā termiņā nav pieņēmuši lēmumu, lai nodrošinātu kopības saistību izpildi pret tās kreditoru, par kopības saistībām atbilstoši savā dzīvokļa īpašumā ietilpstošās kopīpašuma domājamās daļas apmēram kopības kreditoram atbild dzīvokļu īpašnieki.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trešajā daļa </w:t>
            </w:r>
            <w:r w:rsidR="00000000" w:rsidRPr="00000000" w:rsidDel="00000000">
              <w:rPr>
                <w:u w:val="single"/>
                <w:rtl w:val="0"/>
              </w:rPr>
              <w:t xml:space="preserve">nepieciešams konkretizēt jēdzienu “saprātīgā termiņā”</w:t>
            </w:r>
            <w:r w:rsidR="00000000" w:rsidRPr="00000000" w:rsidDel="00000000">
              <w:rPr>
                <w:rtl w:val="0"/>
              </w:rPr>
              <w:t xml:space="preserve">, lai novērstu tiesisko nenoteiktību par kopības un/vai pārvaldnieka atbildības iestāšanos kaitējuma gadījumā. Piedāvājam noteikt konkrētu termiņu, kas Likumprojekta ietvaros ir uzskatāms par saprātīgu.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maksājums par dzīvojamās mājas pārvaldīšanas uzdevuma izpildi (pārvaldīšanas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dzīvokļu īpašnieki, dzīvokļu īpašnieku kopības un komunālo pakalpojuma sniedzēji būtu pārliecināti par to, ka nolīgtais pārvaldnieks pildīs šajā un citos normatīvajos aktos noteiktās saistības piešķirtā finansējuma ietvaros, ir skaidri jādefinē, kas ietilpst pārvaldīšanas maksā, ko piedāvātā redakcija nesniedz. LŪKA piedāvā Likumprojekta 8.panta pirmās daļas 1.apakšpunktu izteikt jaunā redakcijā, definējot, ka pārvaldnieks par savu noteikto ikmēneša maksu veic pilnīgi visu mājas administrēšanu (tostarp norēķinu kārtošanu ar komunālo pakalpojumu sniedzējiem, datu apstrādi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8.panta pirmais 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“maksājums par dzīvojamās mājas pārvaldīšanas uzdevuma izpildi (pārvaldīšanas maksa), kurā tiek ietverti visi izdevumi, kas saistīti ar šajā likumā noteikto dzīvojamās mājas pārvaldīšanas darbību un mājas administratīvo uzdevumu izpildi pilnā apmērā (tajā skaitā, parādu ārpustiesas atgūšanai)”.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“maksājums par dzīvojamās mājas pārvaldīšanas uzdevuma izpildi (pārvaldīšanas maksa), kurā tiek ietverti visi izdevumi, kas saistīti ar šajā likumā noteikto dzīvojamās mājas pārvaldīšanas darbību un mājas administratīvo uzdevumu izpildi pilnā apmērā (tajā skaitā, parādu ārpustiesas atgūšanai)”.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Pārvaldīšanas uzdevuma došana, pārvaldnieka vai pilnvarotās personas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ar jaunu pantu, nosakot minimālās prasības un nosacījumus pārvaldīšanas līguma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“X.pants. Pārvaldīšanas līguma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Pārvaldīšanas tiesiskajās attiecībās, ciktāl tās neregulē šis likums, piemērojami Civillikuma noteikumi par pilnvarojuma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Pārvaldīšanas līgumā norādāmas vismaz šādas ziņas un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tās dzīvojamās mājas adrese, kurā veicams pārvaldīšanas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pārvaldniekam uzdotās pārvaldīšanas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termiņi un kārtība, kādā sniedzams pārskats par pārvaldīšanas uzdevuma izpildi, tajā skaitā pārskats par pārvaldnieka rīcībā nodoto finanšu līdzekļu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kārtība, kādā pārvaldnieks sniedz informāciju dzīvokļu īpašnieku kopībai;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dzīvojamās mājas īpašnieka lēmumu noteikta pilnvarotā persona, kas nodrošina ar dzīvojamās mājas pārvaldīšanu saistītās informācijas apriti (turpmāk — kontaktpersona);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jautājumi, kuros dzīvokļa īpašnieku kopība ir pilnvarojusi pārvaldnieku pieņemt lēmumus tās vietā, tajā skaitā, slēgt līgumus, veikt maksājumus un saņemt maksājumus, pārstāvēt tiesā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pārvaldīšanas darbību izpildi saistīto pārvaldīšanas izdevumu apmērs, to noteikšanas un maksāšanas kārtība, atsevišķi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attiecīgu izdevumu apmēru, to noteikšanas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citu ar dzīvojamās mājas pārvaldīšanu, tajā skaitā dzīvojamās mājas uzlabošanu un attīstīšanu saistīto izdevumu apmēru, to noteikšanas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atlīdzību par pārvaldīšanu, ja līdzēji par tādu vienojas, kā arī šīs atlīdzības noteikšanas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noteikumi, kas reglamentē ar dzīvojamās mājas pārvaldīšanu saistītās informācijas sniegšanu valsts un pašvaldības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pārvaldīšanas līguma grozīšanas un izbeigšanas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 pārvaldīšanas līguma izrietošo saistību un lietu pārņemšanas kārtība līguma noslēgšanas, grozīšanas vai izbeigšanas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pārvaldīšanas līguma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pārvaldnieka atbildības apjoms un iestāšanās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“X.pants. Pārvaldīšanas līguma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Pārvaldīšanas tiesiskajās attiecībās, ciktāl tās neregulē šis likums, piemērojami Civillikuma noteikumi par pilnvarojuma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Pārvaldīšanas līgumā norādāmas vismaz šādas ziņas un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tās dzīvojamās mājas adrese, kurā veicams pārvaldīšanas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pārvaldniekam uzdotās pārvaldīšanas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termiņi un kārtība, kādā sniedzams pārskats par pārvaldīšanas uzdevuma izpildi, tajā skaitā pārskats par pārvaldnieka rīcībā nodoto finanšu līdzekļu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kārtība, kādā pārvaldnieks sniedz informāciju dzīvokļu īpašnieku kopībai;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dzīvojamās mājas īpašnieka lēmumu noteikta pilnvarotā persona, kas nodrošina ar dzīvojamās mājas pārvaldīšanu saistītās informācijas apriti (turpmāk — kontaktpersona);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jautājumi, kuros dzīvokļa īpašnieku kopība ir pilnvarojusi pārvaldnieku pieņemt lēmumus tās vietā, tajā skaitā, slēgt līgumus, veikt maksājumus un saņemt maksājumus, pārstāvēt tiesā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pārvaldīšanas darbību izpildi saistīto pārvaldīšanas izdevumu apmērs, to noteikšanas un maksāšanas kārtība, atsevišķi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attiecīgu izdevumu apmēru, to noteikšanas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citu ar dzīvojamās mājas pārvaldīšanu, tajā skaitā dzīvojamās mājas uzlabošanu un attīstīšanu saistīto izdevumu apmēru, to noteikšanas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atlīdzību par pārvaldīšanu, ja līdzēji par tādu vienojas, kā arī šīs atlīdzības noteikšanas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noteikumi, kas reglamentē ar dzīvojamās mājas pārvaldīšanu saistītās informācijas sniegšanu valsts un pašvaldības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pārvaldīšanas līguma grozīšanas un izbeigšanas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 pārvaldīšanas līguma izrietošo saistību un lietu pārņemšanas kārtība līguma noslēgšanas, grozīšanas vai izbeigšanas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pārvaldīšanas līguma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pārvaldnieka atbildības apjoms un iestāšanās brīdis."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Pārvaldīšanas maksu pārvaldnieks var grozīt ne biežāk kā reizi gadā. Par pārvaldīšanas maksas grozīšanu pārvaldnieks rakstveidā brīdina dzīvokļu īpašniekus vismaz trīs mēnešus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pārvaldīšanas maksa ir uzskatāma par būtisku līguma sastāvdaļu, tā nav vienpusēji grozāma paziņošanas kārtībā, ja vien līgumā nav noteikt citādi. Atbilstoši Civillikuma 1587.pantam, līgums pusēm ir saistošs un pildāms, ja pārvaldnieks vēlas grozīt pārvaldīšanas maksu, tad par to pusēm ir rakstveidā jāvienojas. Esošā redakcija, būtiski aizskar dzīvokļu īpašnieku kā patērētāju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11.panta otrā daļa ir jāizsaka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Pārvaldīšanas maksu pārvaldnieks var grozīt ne biežāk kā reizi gadā. Par pārvaldīšanas maksas grozīšanu pārvaldnieks rakstveidā brīdina dzīvokļu īpašniekus vismaz trīs mēnešus iepriekš, par to noslēdzot rakstveida vienošanos par grozījumiem pārvaldīšanas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Pārvaldīšanas maksu pārvaldnieks var grozīt ne biežāk kā reizi gadā. Par pārvaldīšanas maksas grozīšanu pārvaldnieks rakstveidā brīdina dzīvokļu īpašniekus vismaz trīs mēnešus iepriekš, par to noslēdzot rakstveida vienošanos par grozījumiem pārvaldīšanas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Dzīvojamās mājas pārvaldnieka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Likumprojekta 13.panta juridiskā jēga ir vērsta uz dzīvojamās mājas pārvaldnieka atbildību pret dzīvokļu īpašnieku kopību, trešajām personām un komunālo pakalpojumu sniedzējiem. Pantā ir minēts, ka pārvaldniekam ir jārīkojas kā krietnam un gādīgam saimniekam, ir juridiska ģenerālklauzula, kas nozīmē pārvaldniekam ir jāpiemīt kompetencei pieņemt pārdomātus lēmumus, novērst zaudējumus un gādāt par dzīvokļa īpašuma kopības īpašumu/ mantu un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Tamdēļ, ņemot vērā pārvaldniekam paredzēto kompetenci un ietekmi uz dzīvokļu īpašnieku kopības un komunālo pakalpojumu sniedzēju interesēm, Likumprojektā ir jānosaka un jāievieš pārvaldnieka profesionālās civiltiesiskās atbildības apdrošināšana, atbildība par dokumentu un datu aprites nenodrošināšanu, kā arī atbildību par nepamatotu maksājumu aizturēšanu vai nepārskaitīšanu.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normatīvajos aktos vai pārvaldīšanas līgumā  noteikto dzīvojamās mājas pārvaldnieka pienākumu neizpildi dzīvojamās mājas pārvaldnieks atbild dzīvokļu īpašnieku kopībai.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dzīvojamās mājas pārvaldnieka atbildība izriet ne tikai no noslēgtā pārvaldīšanas līguma un spēkā esošajiem normatīvajiem aktiem, bet arī no dzīvokļa īpašnieku kopības lēmumiem, attiecīgi arī precizējama Likumprojekta 13.panta pirmā daļa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pārvaldnieks ir atbildīgs pret dzīvokļu īpašnieku kopību un pret trešajām personām par normatīvajos aktos, dzīvokļu īpašnieku kopības lēmumos vai pārvaldīšanas līgumā noteikto dzīvojamās mājas pārvaldnieka pienākumu nepienācīgu izpildi vai neizpildi”.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pārvaldnieks ir atbildīgs pret dzīvokļu īpašnieku kopību un pret trešajām personām par normatīvajos aktos, dzīvokļu īpašnieku kopības lēmumos vai pārvaldīšanas līgumā noteikto dzīvojamās mājas pārvaldnieka pienākumu nepienācīgu izpildi vai neizpildi”.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saistībā ar šajā likumā vai dzīvojamās mājas pārvaldīšanas līgumā noteikto dzīvojamās mājas pārvaldnieka pienākumu neizpildi vai nepienācīgu izpildi, ir radies kaitējums trešai personai vai dzīvokļa īpašniekam, persona kurai nodarīts kaitējums, var vērsties tiesā pret dzīvojamās mājas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dzīvojamās mājas pārvaldnieka atbildība izriet ne tikai no noslēgtā pārvaldīšanas līguma un spēkā esošajiem normatīvajiem aktiem, bet arī no dzīvokļa īpašnieku kopības lēmumiem, attiecīgi arī precizējama Likumprojekta 13.panta otrā daļa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saistībā ar normatīvajos aktos, dzīvokļu īpašnieku kopības lēmumos vai pārvaldīšanas līgumā noteikto mājas pārvaldnieka pienākumu nepienācīgu izpildi vai neizpildi ir radies kaitējums trešajai personai vai dzīvokļa īpašniekam, persona, kurai radies kaitējums, ir tiesības prasīt pārvaldniekam atlīdzināt nodarītos zaudējumus un vērsties tiesā pret dzīvojamās mājas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saistībā ar normatīvajos aktos, dzīvokļu īpašnieku kopības lēmumos vai pārvaldīšanas līgumā noteikto mājas pārvaldnieka pienākumu nepienācīgu izpildi vai neizpildi ir radies kaitējums trešajai personai vai dzīvokļa īpašniekam, persona, kurai radies kaitējums, ir tiesības prasīt pārvaldniekam atlīdzināt nodarītos zaudējumus un vērsties tiesā pret dzīvojamās mājas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Pārvaldnieka pienākumi (dzīvojamās mājas pārvaldīšanā)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māju pārvaldīšanā komunālo pakalpojumu sniedzēji regulāri saskaras ar situāciju, kurā iedzīvotāji veic maksājumus pārvaldniekam, taču šie līdzekļi laicīgi nenonāk līdz komunālo pakalpojumu sniedzējam vai arī pārvaldnieks gadiem neuzsāk parādu piedziņu pret nemaksātājiem. Tā kā pakalpojuma sniedzējs nodrošina sabiedrībai kritiskus resursus un tam nav tiešas kontroles pār katra dzīvokļa maksājumu disciplīnu, ir tiesiski jānosaka pārvaldnieka (kā profesionāla pilnvarnieka) tieša atbildība par parādu vadību un savlaicīgu tiesvedību uzsākšanu. Termiņu noteikšana prasības celšanai un pārvaldnieka personīgā mantiskā atbildība par noilguma pieļaušanu ir nepieciešams mehānisms, lai pasargātu gan godprātīgos dzīvokļu īpašniekus no pakalpojumu atslēgšanas, gan komunālo pakalpojumu sniedzējus no neatgūstamiem zaudējumiem, kas rodas pārvaldnieka bezdarbības dēļ. Tādejādi, Likumprojekta 15.pants ir papildināms ar jauniem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15.panta pirmā daļa papildināma ar jaunu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apkopot un uzturēt aktuālu informāciju par katra atsevišķā dzīvokļa īpašnieka neizpildītajām pamata un blakus saistībām, un šo saistību rašanās brīdi, kā arī nodrošināt pamatojošo dokumentu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15.pants papildināms ar jauniem apakšpunktiem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Pārvaldniekam ir pienākums nosūtīt dzīvokļa īpašniekam atgādinājumu par pienākumu veikt parāda samaksu, ja parāda samaksa tiek kavēta ilgāk kā 60 dienas. Ja parāda samaksa netiek veikta atgādinājumā norādītajā termiņā, pārvaldnieka nekavējošs pienākums ir sešu mēnešu laikā no atgādinājuma nosūtīšanas dienas celt prasību tiesā dzīvokļu īpašnieku kopības interesēs par parāda piedziņu. Dzīvojamās mājas pārvaldnieks ir patstāvīgi atbildīgs par pārvaldnieka pienākuma neizpildes vai par nepienācīgas izpildes rezultātā radītiem zaudējumiem komunālo pakalpojumu sniedzējiem un dzīvokļu īpašnieku kopībai, tostarp, ja pārvaldnieka pienākuma neizpildes vai par nepienācīgas izpildes rezultātā iestājies prasījuma tiesību noilgums.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Pārvaldnieka pienākums ir nekavējoties veikt maksājumus komunālo pakalpojumu sniedzējam dzīvokļu īpašnieka samaksātajā apmērā par komunālajiem pakalpojumiem, vienlaicīgi ar maksājumu nosūtot komunālo pakalpojumu sniedzējam paziņojumu, kurā norāda kopējo parādu par attiecīgajiem komunālajiem pakalpojumiem un atsevišķi — katra dzīvokļa īpašnieka parādu par katru pakalpojumu, noslēgtos parādu atmaksas grafikus, pakalpojuma sniedzējam pārskaitīto maksājumu apmēru un parādu pakalpojuma sniedzējam par laiku līdz paziņojuma sagatavošanas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15.panta pirmā daļa papildināma ar jaunu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apkopot un uzturēt aktuālu informāciju par katra atsevišķā dzīvokļa īpašnieka neizpildītajām pamata un blakus saistībām, un šo saistību rašanās brīdi, kā arī nodrošināt pamatojošo dokumentu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15.pants papildināms ar jauniem apakšpunktiem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Pārvaldniekam ir pienākums nosūtīt dzīvokļa īpašniekam atgādinājumu par pienākumu veikt parāda samaksu, ja parāda samaksa tiek kavēta ilgāk kā 60 dienas. Ja parāda samaksa netiek veikta atgādinājumā norādītajā termiņā, pārvaldnieka nekavējošs pienākums ir sešu mēnešu laikā no atgādinājuma nosūtīšanas dienas celt prasību tiesā dzīvokļu īpašnieku kopības interesēs par parāda piedziņu. Dzīvojamās mājas pārvaldnieks ir patstāvīgi atbildīgs par pārvaldnieka pienākuma neizpildes vai par nepienācīgas izpildes rezultātā radītiem zaudējumiem komunālo pakalpojumu sniedzējiem un dzīvokļu īpašnieku kopībai, tostarp, ja pārvaldnieka pienākuma neizpildes vai par nepienācīgas izpildes rezultātā iestājies prasījuma tiesību noilgums.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Pārvaldnieka pienākums ir nekavējoties veikt maksājumus komunālo pakalpojumu sniedzējam dzīvokļu īpašnieka samaksātajā apmērā par komunālajiem pakalpojumiem, vienlaicīgi ar maksājumu nosūtot komunālo pakalpojumu sniedzējam paziņojumu, kurā norāda kopējo parādu par attiecīgajiem komunālajiem pakalpojumiem un atsevišķi — katra dzīvokļa īpašnieka parādu par katru pakalpojumu, noslēgtos parādu atmaksas grafikus, pakalpojuma sniedzējam pārskaitīto maksājumu apmēru un parādu pakalpojuma sniedzējam par laiku līdz paziņojuma sagatavošanas dienai.”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bez dzīvokļu īpašnieku kopības lēmuma tās vārdā var uzņemties dzīvokļu īpašnieku kopības saistības, lai nodrošinātu: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22.panta pirmā daļa papildināma ar ceturto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norēķinus ar komunālo pakalpojumu sniedzējiem, tajā skaitā vienotos par parādu apmaksas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norēķinus ar komunālo pakalpojumu sniedzējiem, tajā skaitā vienotos par parādu apmaksas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Pārvaldnieka kompetence saistībā ar uzkrājumiem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23.panta pirmās daļas pirmais apakšpunkts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naudas soda segšanai, nodokļa maksājumu parādu samaksai un citu pielīdzināmu maksājumu segšanai, ja šie izdevumi nav radušies pārvaldnieka darbības vai bezdarbības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to, ka pārvaldnieki ir atbildīgi par rēķinu sagatavošanu dzīvokļu īpašniekiem, maksājumu saņemšanu un to pārskaitīšanu komunālo pakalpojumu sniedzējiem (izņemot tiešo norēķinu gadījumā), Likumprojekta 23.panta pirmās daļas 4.punkts papildināms, paredzot tiesības izmantot uzkrājumu ne tikai dzīvokļu īpašnieku kopības maksājamās daļas segšanai par komunālajiem pakalpojumiem, bet arī dzīvokļa īpašnieku parādu apmaksai, ja dzīvokļu īpašnieku kopība nav nodrošinājusi komunālo pakalpojumu parādu atgūšanas iespēju pilnā apmērā pēc līgumu noteikumiem, kuri noslēgti ar komunālo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23.panta pirmās daļas 4.punkts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kopības maksājamās daļas segšanai komunālo pakalpojumu sniedzējiem, kā arī dzīvokļa īpašnieku parādu apmaksai, ja kopība nav nodrošinājusi uzskaites datu un dokumentu esamību komunālo pakalpojumu parādu atgūšanai pilnā apmērā pēc komunālo pakalpojumu līguma noteikumiem, kurš noslēgts ar komunālo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23.panta otrā daļa paredz, ka ikdienas norēķiniem tiek izmantots dzīvokļu īpašnieku samaksātie uzkrājuma finanšu līdzekļi, tajā pat laikā, paredzot pārvaldniekam tiesības izmantot ne tikai uzkrājuma finanšu līdzekļus, bet arī citus dzīvokļu īpašnieku saņemtos finanšu līdzekļus, lai segtu izdevumus šā panta pirmajā daļā noteiktos maksājumus. Tādējādi, tiek pieļauta iespēja pārvaldniekam tā rīcībā esošos naudas līdzekļus izmantot pēc saviem ieskatiem, kas nav pieļaujams. Līdz ar to, Likumprojekta 23.panta otrā daļa ir jāprecizē, izsakot to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uzkrājums ikdienas norēķiniem nav pietiekams, lai segtu šā panta pirmajā daļā noteiktās saistības, pārvaldnieks ir tiesīgs izmantot citus viņa rīcībā, no dzīvokļu īpašniekiem saņemtos finanšu līdzekļus, tikai tad, ja par to puses ir vienojušās pārvaldīšanas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23.panta trešās daļas otro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dzīvokļa īpašnieka neizpildītu saistību izpildei (parādu segšanai u.tml.), izņemot gadījumu, kas norādīts šā panta pirmās daļas 4.punktā.”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23.panta pirmās daļas pirmais apakšpunkts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naudas soda segšanai, nodokļa maksājumu parādu samaksai un citu pielīdzināmu maksājumu segšanai, ja šie izdevumi nav radušies pārvaldnieka darbības vai bezdarbības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23.panta pirmās daļas 4.punkts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kopības maksājamās daļas segšanai komunālo pakalpojumu sniedzējiem, kā arī dzīvokļa īpašnieku parādu apmaksai, ja kopība nav nodrošinājusi uzskaites datu un dokumentu esamību komunālo pakalpojumu parādu atgūšanai pilnā apmērā pēc komunālo pakalpojumu līguma noteikumiem, kurš noslēgts ar komunālo 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23.panta otrā daļa ir jāprecizē, izsakot to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uzkrājums ikdienas norēķiniem nav pietiekams, lai segtu šā panta pirmajā daļā noteiktās saistības, pārvaldnieks ir tiesīgs izmantot citus viņa rīcībā, no dzīvokļu īpašniekiem saņemtos finanšu līdzekļus, tikai tad, ja par to puses ir vienojušās pārvaldīšanas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23.panta trešās daļas otro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dzīvokļa īpašnieka neizpildītu saistību izpildei (parādu segšanai u.tml.), izņemot gadījumu, kas norādīts šā panta pirmās daļas 4.punktā.”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Līgumi par komunālo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25.panta pirmā daļa ir precizējama,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Līgumu par komunālo pakalpojumu sniegšanu slēdz dzīvokļu īpašnieku kopība vai pārvaldnieks un komunālā pakalpojuma sniedzējs. Šāds līgums uzliek pienākumu segt attiecīgo maksājumu daļu un ir saistošs ikvienam dzīvokļa īpašniekam, tostarp personai, kura dzīvokļa īpašuma tiesības iegūst pēc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25.panta trešās daļas 2. 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īpašnieka individuālajam patēriņam izmantotu komunālo pakalpojumu parādiem,  ja šajā likumā noteikto dzīvokļu īpašnieku kopības pienākumu pienācīgas izpildes vai neizpildes gadījumā komunālo pakalpojumu sniedzējs nevar atgūt pamatparādu un blakus prasījumu no dzīvokļa īpašnieka pilnā apmērā atbilstoši komunālo pakalpojumu līguma noteikumiem, tajā skaitā arī gadījumā, kad dzīvokļu īpašnieku kopība nav nodrošinājusi uzskaites datu un dokumentu esamību parādu atgūšanas iespējai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25.panta piektā daļa ir pretrunā ar Civillikuma 1843. un 1844.pantiem, kuros noteikta maksājumu ieskaitīšanas kārtība, tādēļ tā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25.panta sestā daļa ir svītrojama, jo līguma slēgšanas kārtību un tā saturu nosaka katra komunālo pakalpojumu sniedzēja nozares spēkā esošie normatīvie akti un atsevišķos gadījumos, attiecīgās pašvaldības saistošie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25.panta pirmā daļa ir precizējama,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Līgumu par komunālo pakalpojumu sniegšanu slēdz dzīvokļu īpašnieku kopība vai pārvaldnieks un komunālā pakalpojuma sniedzējs. Šāds līgums uzliek pienākumu segt attiecīgo maksājumu daļu un ir saistošs ikvienam dzīvokļa īpašniekam, tostarp personai, kura dzīvokļa īpašuma tiesības iegūst pēc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25.panta trešās daļas 2. 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īpašnieka individuālajam patēriņam izmantotu komunālo pakalpojumu parādiem,  ja šajā likumā noteikto dzīvokļu īpašnieku kopības pienākumu pienācīgas izpildes vai neizpildes gadījumā komunālo pakalpojumu sniedzējs nevar atgūt pamatparādu un blakus prasījumu no dzīvokļa īpašnieka pilnā apmērā atbilstoši komunālo pakalpojumu līguma noteikumiem, tajā skaitā arī gadījumā, kad dzīvokļu īpašnieku kopība nav nodrošinājusi uzskaites datu un dokumentu esamību parādu atgūšanas iespējai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25.panta piektā daļa ir pretrunā ar Civillikuma 1843. un 1844.pantiem, kuros noteikta maksājumu ieskaitīšanas kārtība, tādēļ tā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25.panta sestā daļa ir svītrojama, jo līguma slēgšanas kārtību un tā saturu nosaka katra komunālo pakalpojumu sniedzēja nozares spēkā esošie normatīvie akti un atsevišķos gadījumos, attiecīgās pašvaldības saistošie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Kārtība, kādā norēķinās par komunālajiem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26. pants tiesiskās noteiktības interesēs papildināms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dzīvokļu īpašnieku kopības lēmumā nav noteikts citādāk, norēķins par komunālajiem pakalpojumiem tiek veikts ar pārvaldnieka (pilnvarotās personas)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Līdzšinējā pieredze ar tiešo norēķinu sistēmu liecina, ka būtiska problēma ir regulāra komercuzskaites mēraparātu rādījumu neiesniegšana. Šādās situācijās veidojas nesadalīts ūdens patēriņš jeb patēriņa starpība, kas tiek pārdalīta uz tiem pakalpojuma lietotājiem, kuri savus rādījumus iesniedz korekti un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26.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dzīvokļu īpašnieki veic tiešos maksājumus komunālā pakalpojuma sniedzējam par ūdensapgādes un kanalizācijas pakalpojumiem, komunālā pakalpojuma sniedzējs ir tiesīgs noteikt prasību par attālināti nolasāmu komercuzskaites mēraparātu uzstādīšanu dzīvokļa īpašumā, kā arī piemērot ekonomiski pamatotu maksu par tiešo norēķinu administrēšanas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 tam, lūdzu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Kurš jaunajā kārtībā veiks dzīvokļa īpašnieku maksājamās daļas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apkopos faktiski patērēto ūdens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izrakstīs rēķinus dzīvokļu īpašniekiem, ja līgumu par komunālo pakalpojumu sniegšanu slēgs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Kas izrakstīs rēķinus dzīvokļu īpašniekiem, ja līgumu par komunālo pakalpojumu sniegšanu slēgs pārvaldnieks? Uz kāda pamata tiks izrakstīti rēķini un kā šie rēķini būtu grāmatojami?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Sarunās tika minēts, ka pārvaldnieka rēķini tiktu integrēti pakalpojuma sniedzēja grāmatvedības programmās. Kādas būtu izmaksas? Kas organizēs šādu datu migrēšanu? Cik ilgs laiks nepieciešams šādu izmaiņu veikšanai grāmatvedību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rēķinu izrakstīšana pakalpojumu sniedzēja vārdā bez noslēgta pakalpojuma līguma, ja maksājumi no dzīvokļu īpašniekiem tiek saņemti pārvaldnieka kontā, atbilst darījuma patiesajai ekonomiskajai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Vai piedāvātais norēķinu modelis atbilst Grāmatvedības likuma prasībām, tajā skaitā par darījuma puses skaidru identifikāciju, saistību un ieņēmumu korektu atzīšanu, naudas plūsmas izsekojamību? Kādi panti to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Kurš piedāvātajā norēķinu modelī uzņemsies PVN un citu nodokļu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Kurš piedāvātajā norēķinu modelī tiks uzskatīts par pakalpojuma sniedzēju PVN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Kurš uzņemas PVN risku gadījumā, ja maksājumi tiek saņemti, bet netiek pilnībā pārskaitīti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Vai pakalpojumu sniedzējam ir tiesisks pamats uzņemties debitoru risku aiz Ūdenssaimniecības likumā noteiktās piederības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26. pants tiesiskās noteiktības interesēs papildināms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Ja dzīvokļu īpašnieku kopības lēmumā nav noteikts citādāk, norēķins par komunālajiem pakalpojumiem tiek veikts ar pārvaldnieka (pilnvarotās personas)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26.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dzīvokļu īpašnieki veic tiešos maksājumus komunālā pakalpojuma sniedzējam par ūdensapgādes un kanalizācijas pakalpojumiem, komunālā pakalpojuma sniedzējs ir tiesīgs noteikt prasību par attālināti nolasāmu komercuzskaites mēraparātu uzstādīšanu dzīvokļa īpašumā, kā arī piemērot ekonomiski pamatotu maksu par tiešo norēķinu administrēšanas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Pārvaldnieka tiesības un pienākumi saistībā ar līgumiem par komunālo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28.panta pirmā daļā ir noteikts, ka Pārvaldnieks pārstāv dzīvokļu īpašnieku kopību, slēdzot, grozot un izbeidzot tās vārdā līgumus par komunālo pakalpojumu sniegšanu. Ņemot vērā to, ka līgumu par komunālo pakalpojumu sniegšanu slēdz līdzēji un tie kā vienība ir līguma būtiskā sastāvdaļa, kas ar savu parakstu ir apliecinājusi savu gribu un rīcībspēju, tad trešajai personai ar likumu noteikt tiesības slēgt, grozīt vai izbeigt komunālo pakalpojumu līgumus,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panta daļa ir papildināma ar daļas 2.teikumu, norādot, ka “Šis pienākums un pārstāvības tiesības ir īstenojamas tikai gadījumos un tajā laika periodā, kad pārvaldnieks pilda savus uzdevumus, pamatojoties uz spēkā esošu un tiesiski noslēgtu pārvaldīšanas līgumu ar dzīvokļu īpašnieku kopību un tās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28.panta otrās daļas 4. un 5. punkti nosaka pārvaldnieka pienākumu pārskaitīt komunālo pakalpojumu sniedzējam pienākošos finanšu līdzekļus, neminot termiņu, kādā veicami maksājumi. Tādejādi, šī panta otrās daļas 4.punkts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trīs darba dienā no saņemšanas dienas pārskaita komunālo pakalpojumu sniedzējiem no dzīvokļu īpašniekiem saņemtos maksājumus līgumos par komunālo pakalpojumu sniegšanu noteiktajos termiņos dzīvokļu īpašnieku samaksātajā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šī panta otrās daļas 5.punkts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trīs darba dienā no saņemšanas dienas pārskaita komunālā pakalpojuma sniedzējam pienākošos līdzekļus, kas iegūti, piedzenot parādu no dzīvokļa īpašnieka vai apmierinot kreditoru pretenzijas un kreditoru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28.panta otrās daļas 6.punkts, kurā paredzēts pienākums pārvaldniekam informēt komunālo pakalpojumu sniedzēju, kad parāda piedziņa no dzīvokļa īpašnieka nav iespējama un parāds atzīstams par neatgūstamu. Likumprojektā ir skaidri nosakāmi tie juridiskie gadījumi, kad ir tiesisks pamats secinājumam, ka parāds par komunālajiem pakalpojumiem ir neatgūstams no dzīvokļa īpašnieka.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28.panta otrās daļas 7.punkts, kurā paredzēts pārvaldnieka pienākums informēt komunālo pakalpojumu sniedzēju par gadījumiem, kad blakus prasījumi pēc pārvaldnieka iniciatīvas netiek aprēķināti. Šāda tiesība ir vienīgi komunālo pakalpojumu sniedzējam, savukārt, pārvaldniekam ir pienākums aprēķināt katram dzīvokļa īpašniekam maksājamo daļu atbilstoši komunālo pakalpojumu sniedzēja paziņotam maksājuma apmēram, tajā skaitā aprēķināt blakus prasījumus. Tādejādi, šis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Pārvaldniekam tiek noteikti būtiski pienākumi saistībā ar komunālo pakalpojumu maksājumu administrēšanu un parādu piedziņu. Vienlaikus likumprojektā nav paredzēta skaidra atbildība par šo pienākumu nepildīšanu, kas var radīt tiešus zaudējumus komunālo pakalpojumu sniedzējiem, tādejādi Likumprojekta 28. panta otrā daļa ir papildināma ar jaunu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atlīdzina komunālā pakalpojuma sniedzējam zaudējumus, kas radušies pārvaldnieka šajā pantā noteikto pienākumu neizpildes vai nepienācīgas izpildes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Likumprojekta 28.panta trešā daļa, kurā noteikts, ka ja maksājumu ar pārvaldnieka starpniecību gadījumā komunālā pakalpojuma sniedzējs izmanto savu tiesību vērsties pret dzīvokļa īpašnieku par komunālā pakalpojuma maksājuma parāda piedziņu, pārvaldniekam ir pienākums pēc komunālā pakalpojuma sniedzēja pieprasījuma nodrošināt informāciju, kas nepieciešama šīs tiesības īstenošanai (piemēram, informāciju par parādu, t.sk. pamatparādu un blakus prasījumiem, dzīvokļa īpašnieka aktuālo kontaktinformāciju). Lai komunālo pakalpojumu sniedzējs varētu izmantot likumā noteiktās tiesības vērsties tiesā par parāda piedziņu, likumprojekta panta daļa ir jāizsaka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maksājumu ar pārvaldnieka starpniecību gadījumā komunālā pakalpojuma sniedzējs izmanto savu tiesību vērsties pret dzīvokļa īpašnieku vai dzīvokļu īpašnieku kopību par komunālā pakalpojuma maksājuma parāda piedziņu, pārvaldniekam ir pienākums pēc komunālā pakalpojuma sniedzēja pieprasījuma nodrošināt informāciju, kas nepieciešama šīs tiesības īstenošanai, tajā skaitā, informāciju par parādu ar visiem prasījumu pamatojošajiem dokumentiem, t.sk. pamatparādu un blakus prasījumiem, dzīvokļa īpašnieka aktuālo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Likumprojekta 28.pants papildināms ar jaunu daļu par pārvaldnieka atbildību šādā redakcijā: “(4) Pārvaldnieka pienākums ir veikt savlaicīgas darbības parāda piedziņai no dzīvokļu īpašniekiem, nepieļaujot prasījuma tiesību zudumu, tostarp prasījuma tiesību noilgumu. Pārvaldnieks ir patstāvīgi atbildīgs par zaudējumu nodarīšanu komunālo pakalpojumu sniedzējiem vai dzīvokļu īpašnieku kopībai par savu tiesību un pienākumu neizpildi vai nepienācīgu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Komunālā pakalpojuma sniedzēja tiesības un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29.panta pirmās daļas 1.punkts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samazina pakalpojuma sniedzēja uzskaitē esošo parādsaistību apmēru par neatgūstamā parāda summu, ja pārvaldnieks ir veicis visas atbilstošās parādu piedziņas un atgūšanas darbības un izpildās vismaz viens no kritērijiem, kad debitoru parādu neiekļauj ar uzņēmumu ienākuma nodokli apliekamajā bāzē, atbilstoši Uzņēmumu ienākuma nodokļa likuma 9.panta trešajā daļā norādītajiem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29.panta pirmās daļas 2.punkts nosaka komunālā pakalpojuma sniedzēja tiesības vērsties tiesā, ja ir aizskartas viņa tiesības saņemt līgumā noteikto atlīdzību par sniegto pakalpojumu. Ievērojot to, ka atbilstoši šādas tiesības jau ir noteiktas Civillikumā un Civilprocesa likumā, šīs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Tiesiskās noteiktības labad, Likumprojekta 29.panta otrā daļa ir precizējama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dzīvokļa īpašnieks veic tiešus maksājumus pakalpojuma sniedzējam, komunālā pakalpojuma sniedzējs pēc dzīvokļa īpašnieka rakstveida lūguma sagatavo un izsniedz dzīvokļa īpašniekam izziņu par maksājumiem.”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29.panta pirmās daļas 1.punkts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samazina pakalpojuma sniedzēja uzskaitē esošo parādsaistību apmēru par neatgūstamā parāda summu, ja pārvaldnieks ir veicis visas atbilstošās parādu piedziņas un atgūšanas darbības un izpildās vismaz viens no kritērijiem, kad debitoru parādu neiekļauj ar uzņēmumu ienākuma nodokli apliekamajā bāzē, atbilstoši Uzņēmumu ienākuma nodokļa likuma 9.panta trešajā daļā norādītajiem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29.panta pirmās daļas 2.punkts nosaka komunālā pakalpojuma sniedzēja tiesības vērsties tiesā, ja ir aizskartas viņa tiesības saņemt līgumā noteikto atlīdzību par sniegto pakalpojumu. Ievērojot to, ka atbilstoši šādas tiesības jau ir noteiktas Civillikumā un Civilprocesa likumā, šīs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Tiesiskās noteiktības labad, Likumprojekta 29.panta otrā daļa ir precizējama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dzīvokļa īpašnieks veic tiešus maksājumus pakalpojuma sniedzējam, komunālā pakalpojuma sniedzējs pēc dzīvokļa īpašnieka rakstveida lūguma sagatavo un izsniedz dzīvokļa īpašniekam izziņu par maksājumiem.”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pilnīgu informāciju par katra dzīvokļu īpašnieka parādsaistībām pret dzīvokļu īpašnieku kopību, komunālo pakalpojumu sniedzējiem un pārvaldnieku, tostarp parāda un blakus prasījumu summu, parāda veidu un tā pamatojumu, kā arī informāciju par parādu atgūšanai īstenotajām darbībām un aktuālo stāvokli (nosūtītajiem brīdinājumiem, noslēgtajiem izlīgumiem, uzsāktajām tiesvedībām, spriedumu izpildi 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31.panta trešās daļas 5. punktu nepieciešams precizēt, norādot, ka pārvaldniekam ir pienākums nodot kopībai ne tikai informāciju par katra dzīvokļa īpašnieka parādsaistībām, īstenotajām darbībām parādu atgūšanai un aktuālo stāvokli, bet arī visus prasījumus pamatojošos dokumentus, tajā skaitā dokumentus, kuri pamato dzīvokļa īpašnieka komunālu pakalpojumu parādu apmēru atbilstoši noslēgto komunālo pakalpojumu līgumu noteikumiem. Līdz ar to, Likumprojekta 31.panta trešās daļas 5. punkts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pilnīgu informāciju par katra dzīvokļu īpašnieka parādsaistībām pret dzīvokļu īpašnieku kopību, komunālo pakalpojumu sniedzējiem un pārvaldnieku, tostarp parāda un blakus prasījumu summu, parāda veidu un tā pamatojumu, kā arī informāciju par parādu atgūšanai īstenotajām darbībām un aktuālo stāvokli (nosūtītajiem brīdinājumiem, noslēgtajiem izlīgumiem, uzsāktajām tiesvedībām, spriedumu izpildi u.tml.) un dokumentus, kas pamato dzīvokļa īpašnieka komunālu pakalpojumu parādu apmēru atbilstoši noslēgto komunālo pakalpojumu līgumu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pilnīgu informāciju par katra dzīvokļu īpašnieka parādsaistībām pret dzīvokļu īpašnieku kopību, komunālo pakalpojumu sniedzējiem un pārvaldnieku, tostarp parāda un blakus prasījumu summu, parāda veidu un tā pamatojumu, kā arī informāciju par parādu atgūšanai īstenotajām darbībām un aktuālo stāvokli (nosūtītajiem brīdinājumiem, noslēgtajiem izlīgumiem, uzsāktajām tiesvedībām, spriedumu izpildi u.tml.) un dokumentus, kas pamato dzīvokļa īpašnieka komunālu pakalpojumu parādu apmēru atbilstoši noslēgto komunālo pakalpojumu līgumu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Pakalpojuma sniedzējs samazina uzskaitē līdz esošo parādsaistību un ar to saistīto blakusprasījumu apmēru, kas ir radušies šā likuma spēkā stāšanās brīdim, par neatgūstamā parāda summu, jo pārvaldnieku maiņas rezultātā nav nodoti dokumenti, kas apliecina dzīvokļu īpašnieku maksājumus, kā arī ir iestājies Komerclikuma 406.pantā noteiktais prasījuma noilguma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9.punkts piedāvātajā redakcijā ir prettiesisks, jo atbrīvo  pārvaldnieku no atbildības par iespējamu prettiesisku bezdarbību un rada zaudējums komunālo pakalpojumu sniedzējiem. Tas izskatās pēc mēģinājuma juridiski attaisnot parādu nemaksāšanu vai to patvaļīgu norakstīšanu. Pakalpojumu sniedzēji nevar un nedrīkst vienkārši samazināt parādu apmēru "pārvaldnieka maiņas" vai "iespējama noilguma" dēļ, pirms šos faktus nav apstiprinājusi tiesa vai tiesu izpildītājs. Tādejādi, pārejas noteikumu 9.punkts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Komunālo pakalpojumu sniedzējs samazina savā uzskaitē esošo parādsaistību apmēru par neatgūstamā parāda summu, kas ir radusies līdz šā likuma spēkā stāšanās brīdim,  ja pārvaldnieks ir veicis visas atbilstošās parādu piedziņas un atgūšanas darbības un izpildās vismaz viens no kritērijiem, kad debitoru parādu neiekļauj ar uzņēmumu ienākuma nodokli apliekamajā bāzē, atbilstoši Uzņēmumu ienākuma nodokļa likuma 9.panta trešajā daļā norādītajiem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9.punkts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Komunālo pakalpojumu sniedzējs samazina savā uzskaitē esošo parādsaistību apmēru par neatgūstamā parāda summu, kas ir radusies līdz šā likuma spēkā stāšanās brīdim,  ja pārvaldnieks ir veicis visas atbilstošās parādu piedziņas un atgūšanas darbības un izpildās vismaz viens no kritērijiem, kad debitoru parādu neiekļauj ar uzņēmumu ienākuma nodokli apliekamajā bāzē, atbilstoši Uzņēmumu ienākuma nodokļa likuma 9.panta trešajā daļā norādītajiem pamatiem.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attiecas uz  nekustamo īpašumu, kuru sastāvā ir vismaz viena ēka ar lietošanas veidu “divu dzīvokļu māja” vai “triju vai vairāku dzīvokļu māja”  (turpmāk – dzīvojamā māja) pārvaldīšanu, ja tā ir sadalīta dzīvokļu īpašumos kopīpašumā esošas daļas pārvaldīšanu, kā arī šā panta trešajā daļā minētajos gadījumos – uz šādiem nekustamajiem īpašumiem, kas nav sadalīti dzīvokļu īpašumos.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2.panta otrā daļa nosaka</w:t>
            </w:r>
            <w:r w:rsidR="00000000" w:rsidRPr="00000000" w:rsidDel="00000000">
              <w:rPr>
                <w:rtl w:val="0"/>
              </w:rPr>
              <w:t xml:space="preserve">, uz kāda veida nekustamo īpašumu attiecas šis likums. Lūdzu precizēt, vai šis likums attiecināms arī uz zemes gabala, kas kalpo dzīvojamai mājai, uzturēšanu? Ja jā, lūdzu attiecīgi precizēt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Šajā pantā noteikto pienākumu izpildei dzīvokļu īpašnieku kopība var noslēgt līgumu ar pārvaldnieku. Šādā gadījumā kopības pienākums ir uzraudzīt, lai pārvaldnieks pienācīgi pilda noslēgto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pārvaldnieka tiesisko statusu Ūdenssaimniecības pakalpojumu likuma kontekstā, proti, vai pārvaldnieks, uzņemoties pildīt pārvaldnieka funkcijas dzīvokļu īpašnieku kopības vārdā, būs pakalpojuma lietotājs attiecībā pret ūdenssaimniecības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26.05.2026. 20.56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26.05.2026. 20.56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Atzinumi_22-TA-3669.docx</dc:title>
</cp:coreProperties>
</file>

<file path=docProps/custom.xml><?xml version="1.0" encoding="utf-8"?>
<Properties xmlns="http://schemas.openxmlformats.org/officeDocument/2006/custom-properties" xmlns:vt="http://schemas.openxmlformats.org/officeDocument/2006/docPropsVTypes"/>
</file>