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25-TA-2204: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pievienošanos “Artemis Accords” (Artemis vienošanās)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(“ARTEMIS” VIENOŠANĀS 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(THE ARTEMIS ACCORDS ENG)</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Ministru kabineta sēdes protokollēmuma projektu ar punktu, kas paredz Ministru kabineta atbalstu Latvijas Republikas pievienošanai “Artemis Accords” (Artemis vienošanās), to izsakot, piemēram, šādā redakcijā: "</w:t>
            </w:r>
            <w:r w:rsidR="00000000" w:rsidRPr="00000000" w:rsidDel="00000000">
              <w:rPr>
                <w:i w:val="1"/>
                <w:rtl w:val="0"/>
              </w:rPr>
              <w:t xml:space="preserve">Atbalstīt Latvijas Republikas pievienošanos “Artemis Accords” (turpmāk - Artemis vienošanās).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sadarbībā ar Ekonomikas ministriju nodrošināt “Artemis vienošanās” izpildes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"Artemis vienošanās" 13. panta trešo daļu aicinām papildināt Ministru kabineta sēdes protokollēmuma projektu ar punktu, kas noteiktu atbildīgo ministriju, kas iesniegs Amerikas Savienoto Valstu valdībai parakstu, lai pievienotos "Artemis vienošanās".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25-TA-2204</w:t>
    </w:r>
    <w:r>
      <w:br/>
    </w:r>
    <w:r w:rsidR="00000000" w:rsidRPr="00000000" w:rsidDel="00000000">
      <w:rPr>
        <w:rtl w:val="0"/>
      </w:rPr>
      <w:t xml:space="preserve">Izdrukāts 19.09.2025.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25-TA-2204</w:t>
    </w:r>
    <w:r>
      <w:br/>
    </w:r>
    <w:r w:rsidR="00000000" w:rsidRPr="00000000" w:rsidDel="00000000">
      <w:rPr>
        <w:rtl w:val="0"/>
      </w:rPr>
      <w:t xml:space="preserve">Izdrukāts 19.09.2025.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Atzinumi_25-TA-2204.docx</dc:title>
</cp:coreProperties>
</file>

<file path=docProps/custom.xml><?xml version="1.0" encoding="utf-8"?>
<Properties xmlns="http://schemas.openxmlformats.org/officeDocument/2006/custom-properties" xmlns:vt="http://schemas.openxmlformats.org/officeDocument/2006/docPropsVTypes"/>
</file>