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VARAM līdz 2024.gada 1.jūlijam izstrādāt un iesniegt Ministru kabinetā DAGR ieviešanas plānu, kurš atbilst datu devēju un datu saņēmēju vajadzībām, ietverot pasākumus un izvērtējumu par iespējām  piesaistīt finansējumu plānoto pasākumu īstenošanai izmantojot ES finanšu instrumentus, Atveseļošanas un noturības mehānisma (ANM) vai ES fondu 2021. - 2027.gada perioda finansējumu Valsts un institūciju informācijas sistēmu (turpmāk - informācijas sistēma) integrācijai ar DAGR, paredzot, ka informācijas sistēmu pārziņi izvērtē datu apjomu (tajā skaitā atvasinātos datus) datu izplatīšanai izmantojot DAGR un nodrošina attiecīgo to pārziņā esošo informācijas sistēmu pielāgošanu informācijas izplatīšanai izmantojot DAGR ne vēlāk kā līdz 2027.gada 1.janvārim.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28.04.2023. atzinumā ietverto iebildumu attiecībā uz Ministru kabineta sēdes protokollēmuma projekta 3.punktu. Izziņā ir norādīts, ka iebildums ņemts vērā, taču protokollēmuma 4.punktā ir daļēji ņemts vērā tikai iebilduma 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uzsver, ka ir būtiski skaidri norādīt vai datu izplatīšana šajā kārtējā centralizētajā risinājumā būs brīvprātīga vai obligāta, un kāda būs turpmāko datu sniedzēju un saņēmēju noteikšanas kārtība. Satiksmes ministrijas pieredze liek secināt, ka centralizēto risinājumu izmantošana tiek noteikta kā obligāts nosacījums ES finanšu instrumentu, Atveseļošanas un noturības mehānisma vai ES fondu finansējuma saņemšanai, nevērtējot iespējamo datu apstrādes mērķauditoriju, risinājumu izmantojamību un atbilstošās datu apstrādes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VARAM sadarbībā ar Satiksmes ministriju, Kultūras ministriju, Iekšlietu ministriju un Zemkopības ministriju līdz 2024.gada 1.martam izstrādāt un iesniegt izskatīšanai Ministru kabinetā Ministru kabineta noteikumu projektu, tajā nosakot: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protokollēmuma 3.punktā plānots iekļaut visas ministrijas, kuras ir saistītas ar konkrētām esošām datu bāzēm, lūdzam iekļaut Ekonomikas ministriju saistībā ar Būvniecības informācijas sistēmu un Tieslietu ministriju saistībā ar Apgrūtināto teritoriju informāciju un kadastrs.lv informācijas sistēmu. Pirmšķietami Datu izplatīšanas un pārvaldības platforma varētu izpildīt Priekšlikuma Eiropas Parlamenta un Padomes Regulai par pasākumiem gigabitu elektronisko sakaru tīklu izvēršanas izmaksu samazināšanai un Direktīvas 2014/61/ES atcelšanu 10.pantā minēto prasību par vienotā valsts digitālās ievades punkta izveidi un sadarbspējīgas saskarnes izveidi starp informācijas sistēmām, kuras izpildīs vienoto informācijas punktu funkcijas (par būvniecību un esošo infrastruktūru).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VARAM sadarbībā ar Satiksmes ministriju, Kultūras ministriju, Iekšlietu ministriju un Zemkopības ministriju līdz 2024.gada 1.martam izstrādāt un iesniegt izskatīšanai Ministru kabinetā Ministru kabineta noteikumu projektu, tajā nosakot: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kāds normatīvais akts dod deleģējumu Ministru kabinetam izstrādāt Ministru kabineta noteikumu projektu, tajā nosakot valsts datu apstrādes mākoni veidojošo valsts platformu pārziņus, to pienākumus un atbildību, kā arī valsts datu apstrādes mākoni veidojošo valsts platformu darbības, finansēšanas un izmantošanas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23.08.2023. 14.06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23.08.2023. 14.06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