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Starptautisko un nacionālo sankciju ierosināšanas un izpildes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un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izlūkošanas dienests (turpmāk – FID) ir izskatījis Ārlietu ministrijas precizēto Ministru kabineta noteikumu projektu “Starptautisko un nacionālo sankciju ierosināšanas un izpildes kārtība”, 24-TA-326 (turpmāk – MK noteikumu projekts) un tā pavadošos dokumentus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Starptautisko un Latvijas Republikas nacionālo sankciju likuma (turpmāk – Likums) nākotnes redakcijas 12. panta piektā daļa nosaka, ka ikvienai personai ir pienākums nekavējoties informēt Finanšu izlūkošanas dienestu par starptautisko un nacionālo sankciju izpildi. Vienlaikus šobrīd MK noteikumu projekta 33. punkts nosaka, ka Finanšu izlūkošanas dienests var izmantot jebkuru tā rīcībā esošu informāciju Likuma 10. panta pirmajā un ceturtajā daļā minētā lēmuma pieņemšanai un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var būt gadījumi, kad informāciju, kas tiks iegūta, izmantojot Likuma 12. panta piekto daļu, būs nepieciešams izmantot ne tikai Likuma 10. panta pirmajā un ceturtajā daļā minētā lēmuma pieņemšanai vai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 bet arī citu Likumā noteikto funkciju izpildei, FID piedāvā izteikt MK noteikumu projekta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likuma 10. panta 1.3 daļā minētā ierosinājuma sagatavošanai, kā arī citu likumā noteikto funkciju veikšanā starptautisko un nacionālo sankciju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 kā arī citu likumā noteikto funkciju veikšanā starptautisko un nacionālo sankciju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Vītola (FID)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07.03.2024.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07.03.2024.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Atzinumi_24-TA-326.docx</dc:title>
</cp:coreProperties>
</file>

<file path=docProps/custom.xml><?xml version="1.0" encoding="utf-8"?>
<Properties xmlns="http://schemas.openxmlformats.org/officeDocument/2006/custom-properties" xmlns:vt="http://schemas.openxmlformats.org/officeDocument/2006/docPropsVTypes"/>
</file>