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2023. gada 1. septembra līdz 2025.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Ministru kabineta rīkojuma projekta izskatīšanai Ministru kabineta sēdē, vienlaikus vēršam uzmanību, ka Izglītības un zinātnes ministrija kā izglītības politikas veidotāja ir atbildīga par Ministru kabineta sēdes protokollēmuma projektā doto uzdevumu un rīkojuma projektā noteikto nosacījumu izpildi, kā arī atbildīgu lēmumu pieņemšanu, tajā skaitā par aprēķināto finansējumu jaunā pedagogu zemākās darba samaksas likmes pieauguma grafika ieviešanai un, ja radīsies nepieciešamība pēc papildus finansējuma, kas pārsniegs aprēķināto, tad tas ir nodrošināms Izglītības un zinātnes ministrijai un 62.resorā “Mērķdotācijas pašvaldībām”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Atbalstīt izdevumu pārdali Izglītības un zinātnes ministrijas valsts budžeta apakšprogrammas 03.01.00 "Augstskolas" ietvaros, samazinot izdevumus 2023. gada prioritārā pasākuma "Augstākā izglītība" īstenošanai 2 000 000 euro apmērā un palielinot izdevumus augstākās izglītības iestādēm, lai nodrošinātu akadēmiskā personāla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Līdzam svītrot Ministru kabineta sēdes protokollēmuma projekta 12., 13., 14. un 15.punktu, jo minētajos punktos paredzētais iekļaujams grozījumu Ministru kabineta 2016.gada 5.jūlija noteikumos Nr.445 "Pedagogu darba samaksas noteikumi" Ministru kabineta sēdes protokollēmuma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17.04.2023.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17.04.2023.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