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skaidras Datu izplatīšanas un pārvaldības platformas funkcijas, kā arī tās darbības un izmantošanas kārtība, tajā skaitā nav noteikti pārziņa pienākumi, atbildība. Lūdzam papildināt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ņemti vērā 2022.gada 9.novembra Izziņā ietvertie iebildumi attiecībā uz Datu izplatīšanas un pārvaldības platformas noteikumiem Nr. 5., 9., 10., 36., 43., 50., 71., 113., 114, savukārt attiecībā uz Datu izplatīšanas un pārvaldības platformas noteikumu anotāciju nav ņemti vērā Izziņā ietvertie iebildumi Nr. 127., 128., 130., 177.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Pārzinis ir personas datu pārzinis attiecībā uz tiem personas datiem, kas nepieciešami, lai nodrošinātu piekļuvi Datu izplatīšanas un pārvaldības platformas darbības organizēšanai atbilstoši normatīvajiem aktiem, kas nosaka kārtību, kādā tiek nodrošināta informācijas un komunikācijas tehnoloģiju sistēmu atbilstība minimālajām drošības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Pārzinim ir jābūt ne tikai personas datu pārzinim attiecībā uz tiem personas datiem, kas nepieciešami, lai nodrošinātu piekļuvi Datu izplatīšanas un pārvaldības platformas darbības organizēšanai, bet arī attiecībā uz visiem datiem, kas glabājas Datu izplatīšanas un pārvaldības platformā.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Noteikumu projekta punktā atsauci par atbilstību normatīvajiem aktiem, kas nosaka kārtību, kādā tiek nodrošināta informācijas un komunikācijas tehnoloģiju sistēmu atbilstība minimālajām drošības prasībām, jo šim prasībām ir jāatbilst neatkarīgi no prasības iekļaušanas vai neiekļaušanas šajā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un apstrādāti no datu devēju informācijas sistēmām, personas datu pārzinis ir tas datu devējs, kurš ir atbildīgs par personas datu apstrādi attiecīgajā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punktu. Pārzinim ir jābūt ne tikai personas datu pārzinim attiecībā uz tiem personas datiem, kas nepieciešami, lai nodrošinātu piekļuvi Datu izplatīšanas un pārvaldības platformas darbības organizēšanai, bet arī attiecībā uz visiem datiem, kas glabājas Datu izplatīšanas un pārvaldības platformā.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iekļauti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devējs nevar būt atbildīgs par tā pārziņā esošās informācijas sistēmas datu, kuri ir iekļauti Datu izplatīšanas un pārvaldības platformā, jo tas nepārvalda šo platformu un nav pieņēmis lēmumu par šīs platformas izmantošanu atbilstoši Ministru kabineta sēdes protokollēmuma projektā noteiktajam, kurā noteikts, ka Datu izplatīšanas un pārvaldības platformas izmantošana ir obligāta.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datu devēja savienotāja konfigurēšanu ir atbildīgs attiecīgais datu devējs, bet par datu saņēmēja savienotāja konfigurēšanu ir atbildīgas attiecīgais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pārcelt 7.punktu aiz 12.-13.punkta, kur paskaidrots, kas ir datu devēja savienotājs un datu saņēmēja savienotājs.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7.punktu, nosakot par pienākumu pārzinim apmācīt un Datu izplatīšanas un pārvaldības platformas izmantošanas laikā konsultēt datu devēju un datu ņēmēju par datu devēju savienotāja un datu ņēmēju savienotāja konfigurēšanu.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Datu izplatīšanas un pārvaldības platformas mērķis ir nodrošināt vairāku institūciju informācijas aprites un apstrādes funkciju un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1.Nav skaidrs Datu izplatīšanas un pārvaldības platformas mērķis, jo tas ir pretrunā ar Noteikumu 2.1. un 2.2.apakšpunktos noteikto, proti, 8.punktā noteikts, ka Datu izplatīšanas un pārvaldības platformas mērķis ir nodrošināt vairāku institūciju (..), taču 2.1. un 2.2.apakšpunktos runa ir ne tikai par institūcijām, bet arī par privāto tiesību juridiskām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skaidra būtība un tvērums “informācijas aprites un apstrādes funkciju un uzdevumu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Datu izplatīšanas un pārvaldības platforma nodrošina vismaz šādu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vai Datu izplatīšanas un pārvaldības platformas nodrošinās datu anonimizāciju un pseidonimizāciju un kādas vēl darbības tiks veiktas ar datiem (t.sk. personas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Vienota datu aprites auditācijas pierakstu veidošana un uzglabāšana;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uzskaitīt, kādi dati tiks ietverti datu aprites auditācijas pierakstos un kas tiem varēs piekļūt, kādā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sniegt skaidrojumu par to, vai un kā privātpersona varēs iegūt informāciju par to, kurš ir apstrādājis tās personas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Pašapkalpošanās portāls nodrošina Datu izplatīšanas un pārvaldības platformas lietotājiem pieteikšanos, identifikāciju, autorizāciju un lietotāja saskarni Datu izplatīšanas un pārvaldības platformas funkcionālo iespēju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vai ar “Datu izplatīšanas un pārvaldības platformas lietotājiem” saprotams datu devējs un datu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Datu saņēmēja datu piekļuves pārvaldību;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lūdzu Noteikumu projektā skaidrot, kas tiek saprasts ar “Datu saņēmēja datu piekļuves pārvaldība”, t.sk. “Datu saņēmēja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Datu krātuve nodrošina datu devēja pārziņā esošo informācijas sistēmu datu uzkrāšanu.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par to, vai datu krātuvē tiks uzglabāti vēsturiskie dati un kāds ir uzglabāšanas termiņš, vai datu nodošana Latvijas valsts arhīvam saskaņā ar Arhīvu likuma 6. panta otro daļu (IS dati ir jānodod valsts glabāšanā Latvijas Nacionālajam arhīvam piecu gadu laikā kopš to radīšanas) tiks veikta, pielietojot Datu izplatīšanas un pārvaldības platformu, kā arī atbilstoši papildināt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sniegt skaidrojumu, vai Noteikumu projekta autors vēlējās ierobežot nododamo datu avotus, sašaurinot tos, nosakot, ka datu krātuvē uzglabā datus tikai no informācijas sistēmām, izslēdzot platformas, savienotājus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Pārzinis izstrādā un aktualizē Datu izplatīšanas un pārvaldības platformas lietošanas noteikumus (turpmāk – lietošanas noteikumi), kuros nosaka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kopsakarā ar Datu izplatīšanas un pārvaldības platformas obligāto lietošanu rada risku iestādēm, kurām obligāti jāizmanto konkrētā platforma, jo nav paredzams, kādas pamatotas vai nepamatotas prasības tiks noteiktas. Datu izplatīšanas un pārvaldības platformas lietošanai ir jābūt brīvprātīgai, ņemot vērā apstākli, ka ar šī brīža noteikumiem pārzinis neuzņemas atbildību par personas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Pieejamības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vai nepieciešams definēt pieejamības nosacījumus, ja Datu izplatīšanas un pārvaldības platforma ir definēta kā paaugstinātas drošības sistēma, no kā izriet pieejamības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16.punktā minētās institūcijas divu nedēļu laikā pēc lietošanas noteikumu saņemšanas izvērtē tajā iekļauto informāciju un paziņo pārzinim par lietošanas noteikumu saskaņošanu vai noraidīšanu, norādot trūkumus, kurus nepieciešams novērst.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noteiktais termiņš – “divu nedēļu laikā”, ir pārāk īss un ir nosakāms garāks, ņemot vērā apstākli, ka izmaiņas varētu skart visus lietošanas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vārdu “trūkumus” aizstāt ar vārdiem “priekšlikumus un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skaidrojumu par to, vai Vides aizsardzības un reģionālās attīstības ministrijas pienākums ir ņemt vērā izteiktos priekšlikumus un iebildumus un atbilstoši papildināt Noteikumu projektu, iekļaujot šo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ar programmsaskarni, izmantojot pārziņa noteiktos starpsistēmu autorizācijas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par to, kur būs noteiktas programmsaskarnes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datu devējs tiek uzskatīts par personas datu pārzini visos posmos, tad datiem ir jāpiekļūst saskaņā ar datu devēja noteikumiem, nevis trešo pušu noteiktajiem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vai datu saņēmējs, kas ir pieņēmis lēmumu nodrošināt informācijas apriti, izmantojot Datu izplatīšanas un pārvaldības platformu,  iesniedz pārzinim, izmantojot pašapkalpošanās portālu, attiecīgu pieteikumu. Pārzinis lietošanas noteikumos nosaka pieteikuma formu, kā arī konsultē datu devēju vai datu saņēmēju par pieteikuma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vai punktā noteiktas “pieņēmis lēmumu” nav pretrunā ar Ministru kabineta rīkojuma projektu, kas nosaka, ka Datu izplatīšanas un pārvaldības platformas lietošana ir obligāta?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Pārzinis piecu darbdienu laikā pēc pieteikuma saņemšanas izvērtē tajā sniegto informāciju un paziņo datu devējam vai datu saņēmējam par pieteikuma apstiprināšanu vai noraidīšanu, norādot trūkumus, kurus nepieciešams novērst, lai nodrošinātu informācijas apriti, izmantojot Datu izplatīšanas un pārvaldības platformu. Datu devējs vai datu saņēmējs var atkārtoti iesniegt pieteikumu pēc pārziņa norādīto trūkumu novēršanas.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pārzinis pēc pieteikuma saņemšanas savu izvērtējumu paziņo ne tikai datu devējam vai datu saņēmējam, bet katram no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Iesniedzot pieteikumu, datu devējs vai datu saņēmējs piekrīt lietošanas noteikumiem un apņemas ievērot tos, nodrošinot informācijas apriti ar Datu izplatīšanas un pārvaldības platformas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kāds ir punktā norādītā pieteikuma saturs un mērķis?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saņēmējs, kas ir pieņēmis lēmumu nodrošināt informācijas apriti, izmantojot Datu izplatīšanas un pārvaldības platformu,  par datu (tajā skaitā personas datu) aprites apjomu vienojas ar datu devēju, izmantojot Ministrijas pārziņā esošajā Valsts informācijas resursu, sistēmu un sadarbspējas informācijas sistēmā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vai Datu izplatīšanas un pārvaldības platformai tiks nodota informācija par to, ka datu devējs ar datu saņēmēju ir vienojušies (t.sk. par datu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datu saņēmējs konstatē problēmas ar Datu izplatīšanas un pārvaldības platformā iekļauto datu kvalitāti, tas par identificēto problēmu informē atbilstošo datu devēju nosūtot informāciju uz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kāda platforma izmantojama, nosūtot 27.punktā norādīto informāciju datu devējam?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Pārzinis var atteikt vai pārtraukt datu devējam vai datu saņēmējam Datu izplatīšanas un pārvaldības platformas izmantošanu, ja tiek konstatēts Datu izplatīšanas un pārvaldības platformas darbības apdraudējums, problēmas ar datu kvalitāti vai datu noplūdes risks.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par to, to, kādi varētu būt atteikšanas/pārtraukšanas iemesli?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30.punktu papildināt ar vārdiem “norādot motivētu iemeslu”.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iespēju noteikt, ka DAGR izmantošanas atteikšana vai pārtraukšana ir veicama tikai tad, ja darbības apdraudējums, problēmas ar datu kvalitāti vai datu noplūdes risks nav novēršams, pirms tam piemērojot citus līdzekļus, piemēram, pieprasot datu devējam vai datu saņēmējam novērst nepilnības datu apmaiņā.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Informācijas sistēmu saraksts, kuras datu aprites nodrošināšanai izmanto Datu izplatīšanas un pārvaldības platformu, kā arī apritē izmantojamo datu apjoms ir publicēts pašapkalpošanās portālā.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par to, vai 32.punktā noteiktas tvērums “informācijas sistēmas” nav pārāk šaurs, jo tas neietver platformas, savietotājus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sniegt skaidrojumu par to, kā iespējams aprēķināt “apritē izmantojamo datu apjoms”, tajā skaitā, kā noteiks datu apjoma izmēru - MB, GB?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kas un kādā veidā pašapkalpošanās portālā publicēs un aktualizēs  šajā pantā noteikto informāciju, un norādīt to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 izplatīšanas un pārvaldības platformā iesniegto datu aktualitāte tiek uzskatīta par atbilstošu normatīvo aktu prasībām par konkrēto datu apriti, ja attiecīgie dati no datu devēja informācijas sistēmas tiek aktualizēti Datu izplatīšanas un pārvaldības platformā vismaz reizi 48 stundās.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atbilstoši kādiem normatīvie aktiem dati tiek uzskatīti par aktuāliem?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Datu izplatīšanas un pārvaldības platforma nodrošina drošu un aizsargātu datu devēja un datu saņēmēja datu, tajā skaitā personas datu, apriti elektroniskā vidē, lai īstenotu datu devēja un datu saņēmēja datu apriti atbilstoši datu devējam un datu ņēmējam normatīvajos aktos noteiktajām funkcijām, uzdevumiem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par to, vai 34.punktā izteiktais apgalvojums “Datu izplatīšanas un pārvaldības platforma nodrošina drošu un aizsargātu datu devēja un datu saņēmēja datu, tajā skaitā personas datu, apriti elektroniskā vidē” ir korekts un ir sagatavots un dokumentēts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Vārdus “platforma nodrošina” aizstāt ar “platformai ir jānodrošina”, un norādīt,  ka par to (platforma ir droša un aizsargāta, ….) ir atbildīgs pārzinis.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Datu devējs datus, tajā skaitā personas datus, Datu izplatīšanas un pārvaldības platformā uzglabā termiņā, kas noteikts saskaņā ar attiecīgās jomas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par to, vai ar attiecīgās jomas normatīvajiem aktiem saprotams arī Arhīva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norādot vai skaidrojot, kādā veidā Datu izplatīšanas un pārvaldības platformas krātuvē Datu devējam būs iespējas piekļūt datiem un tos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Datu izplatīšanas un pārvaldības platformas izmaiņu un piekļuves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to, kas un kā sniegs atbildes fiziskām personām par to, kurš piekļuvis Datu izplatīšanas un pārvaldības platformā uzkrātajiem fizisko personu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gan tā anotācijā iekļautā informācija (kārtības un apraksti) ir ļoti vispārīgi, līdz ar to nav iespējams izvērtēt, vai īstenojot  Noteikumu projekta noteikto, tas neradīs būtiskas papildu izmaiņas ministriju un iestāžu informācijas sistēmās, kā arī šo sistēmu pašreiz regulējošajos normatīvajos aktos (Veselības ministrijas gadījumā, piemēram, bet ne tikai, Ministru kabineta 2014. gada 11. marta noteikumi Nr. 134" Noteikumi par vienoto veselības nozares elektronisko informācijas sistēmu" vai "Ārstniecības likums"), tādejādi radot būtisku nepieciešamību pēc papildu finansējuma sistēmu pielāgojumiem, integrācijai, kā arī kapacitātēm un kompetencēm, kuras saistāmas ar paredzamā integrācijas procesa sekmīgu virzīšanu un tā turpmāku uzturēšanu un nodrošināšanu iestādēs un ministrijās, gan datu devējā, gan datu saņēmēja lomās (izmaiņas un ietekme var būt organizatoriska un pat strukturāla).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sniegt informāciju, vai noteikumu projektā ir veikts izvērtējums un ņemtas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pastāvošās standartizētās procedūras datu apmaiņai, kuras izriet no spēkā esošajiem normatīvajiem nozaru regulējumiem (piemēram, bet ne tikai, veselības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formātu īpatnības un no tiem izritošie apjomi (piemēram, bet ne tikai, digitālās-vizualizācijas dati, nepieciešamā uzglabāšanas resursa un datņu apskates jaudu konteksts);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pastāvošās ierobežotas pieejamības datu piekļuves, kuru piekļuvi specifiski regulē nozaru normatīvie akti, izvirzot datu saņēmējam gan licencēšanas nosacījumus, gan speciālo atļauju saņemšanu, esamību reģistros u.tml. apliecinājumu un pārbaužu konteksts.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3.Lūdzam skaidrot lietderību datu izplatīšanai, izmantojot Datu izplatīšanas un pārvaldības platformu, individuālo pieprasījumu gadījumos, kad jāveic datu atlase.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līdz 2024.gada 1.jūlijam izstrādāt DAGR ieviešanas plānu ietverot pasākumus un to finansējuma avotu (tai skaitā izmantojot ES finanšu instrumentu un valsts budžeta iespējas) Valsts un institūciju informācijas sistēmu (turpmāk – informācijas sistēma) integrācijai ar DAGR, paredzot, ka informācijas sistēmu pārziņi nodrošina visu to pārziņā esošo informācijas sistēmu, kuras nodrošina informācijas apriti ar citu institūciju informācijas sistēmām, pielāgošanu informācijas nodošanai izmantojot DAGR ne vēlāk kā līdz 2027.gada 1.janvārim.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prasībai, ka informācijas sistēmu pārziņi nodrošina visu to pārziņā esošo informācijas sistēmu, kuras nodrošina informācijas apriti ar citu institūciju informācijas sistēmām, pielāgošanu informācijas nodošanai, izmantojot DAGR ne vēlāk kā līdz 2027.gada 1.janvārim. Veselības aprūpes datu apmaiņai tiek izmantoti specifiski starptautiski standarti un servisi, kuru ieviešanu prasa arī ES normatīvais regulējums. Šādu servisu dublēšana DAGR un prasība visu ārstniecības iestāžu un pakalpojumu sniedzēju informācijas sistēmu pārveidošanu DAGR izmantošanai prasīs papildus finansējuma novirzīšanu gan valsts, gan privātām iestādē, kā arī ierobežos IKT speciālistu, ar pieredzi veselības nozarē, pieejamību pārējo prioritāro pasākumu ieviešanai.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2.3.apakšpunktu ar termina "Datu izplatīšanas un pārvaldības platformas lietotājs"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2.1.apakšpunktā termins "Datu devējs" un 2.2.apakšpunktā termins "Datu saņēmējs" tiek atrunāts ar lielo sākumburtu, līdz ar to, noteikumu projekta teksta uztveramībai iesakām visā noteikumu projekta tekstā terminus izmantot ar lielo sākumburtu.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valstu un atsevišķu teritoriju nosaukumos ietilpstošos pilnnozīmes vārdus raksta ar lielo sākumburtu, lūdzam noteikumu projekta 2.1. un 2.2.apakšpunktos vārdu "republika" rakstīt ar lielo sākumburtu.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 Latvijas Republikā reģistrēta institūcija vai privāto tiesību juridiskā persona, kura pārziņā esošajiem datiem tiek nodrošināta piekļuve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Datu izplatīšanas un pārvaldības platformas mērķis ir nodrošināt vairāku institūciju informācijas aprites un apstrādes funkciju un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8.punkta nepieciešamību, ņemot vērā, ka izstrādājot normatīvo aktu projektu, mērķi ir nosakāmi izstrādes darba organizēšanas procesā, kā arī, norādīt mērķus ir paredzēts normatīvā akta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 punkta saturs ir paziņojuma formas, ko nav ieteicams izmantot izstrādājot normatīvos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Datu izplatīšanas un pārvaldības platforma nodrošina vismaz šādu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veikt labojumus noteikumu projekta 2., 10., 12. un 15.punktā, ņemot vērā, ka veidojot punktam uzskaitījumu, tas ir punkta ievaddaļas turpinājums, līdz ar to, katrs uzskaitījums ir rakstāms ar mazo sākumburtu.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Nepieciešamo datu saņemšanu no datu devēja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formulējumu, Datu izplatīšanas un pārvaldības platformas izmantošana nav vajadzīga, ja datu saņēmēja var saņemt informāciju no ”datu devēja informācijas sistēmas”.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izmaiņas lietošanas noteikumos rada finanšu ietekmi uz datu devēju vai datu saņēmēju, pārzinis minētās izmaiņās saskaņo ar Vides aizsardzības un reģionālās attīstības ministriju (turpmāk – Ministrija), un citām iesaistītajām institūcijām, kuru darbību un kompetenci izmaiņas var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izmaiņas 15.punktā norādītajos lietošanas noteikumos rada finanšu ietekmi uz datu devēju vai datu saņēmēju, pārzinis minētās izmaiņās saskaņo ar Vides aizsardzības un reģionālās attīstības ministriju (turpmāk – Ministrija), un citām iesaistītajām institūcijām, tajā skaitā datu devējiem un datu saņēmējiem, kuru darbību un kompetenci izmaiņas var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Piekļuve Datu izplatīšanas un pārvaldības platformai tiek nodrošināta: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devēju un datu saņēmēju piekļuve Datu izplatīšanas un pārvaldības platformai tiek nodrošināta:”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Svarupa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Noteikumu 26.punkts stājas spēkā 2023.gada 31.decembrī. Līdz tam vienošanās kārtību nosaka datu devējs vai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41.punktā ietverto nosacījumu, ņemot vērā, ka noteikumu projekta 26.punkts paredz abpusēju vienošanos izmantojot minētā punktā norādītos, izmantojamos rīkus, kā arī noteikuma projekta 26.punkā nav ietverta vienošanās kārtība. Kā arī, noteikumu projekta 41.punktā noteiktais var radīt apgrūtinošus apstākļus vienošanās panākšanai, ņemot vērā, ka minētā punktā ietvertais nosacījums paredz nevienlīdzīgu dominējošu pārsvaru vienai vai otrai pusei.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Noteikumu 26.punkts stājās spēkā 2023.gada 31.decembrī. Līdz tam datu devējs un datu saņēmējs savstarpēji vienojās par datu (tajā skaitā personas datu) aprites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