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5. novembra noteikumos Nr. 703 "Kārtība, kādā finansē elektroenerģijas sistēmas pieslēguma ierīkošanu aizsargātajam lietotājam"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aizsargātā lietotāja pieslēguma ierīkošanu piesaka pašvaldība un pieslēdzamais objekts vai zeme, uz kuras plānots ierīkot aizsargātā lietotāja pieslēgumu, nav aizsargātā lietotāja īpašumā vai tiesiskajā valdījumā, pašvaldībai ir tiesības lūgt pieslēdzamā objekta vai zemes īpašniekam vai tiesiskajam valdītājam atļauju pieslēguma ierīkošanai vai līdzvērtīgu dokumentu, kas apliecina attiecīgo īpašnieka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tiesību normas piemērotājs gūtu priekšstatu par savām tiesībām un pienākumiem, lūdzam anotācijā skaidrot ar piemēriem, kas visā noteikumu projekta tekstā domāts ar terminu "līdzvērtīgs dokuments, kas apliecina attiecīgo īpašnieka atļauju."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attiecīgās zemesgrāmatas nodaļas izrakstu par pieslēdzamā objekta īpašumtiesībām;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apakšpunkta redakciju precizēt atbilstoši Zemesgrāmatu likumā lietotajai terminoloģijai, jo saskaņā ar Zemesgrāmatu likuma  2. pantu zemesgrāmatu lietu izskatīšana piekrīt rajona (pilsētas) tiesām. Savukārt saskaņā ar Zemesgrāmatu likuma 11. panta pirmo daļu zemesgrāmatas sastāv no nodalījumiem (folijām).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attiecīg</w:t>
            </w:r>
            <w:r w:rsidR="00000000" w:rsidRPr="00000000" w:rsidDel="00000000">
              <w:rPr>
                <w:u w:val="single"/>
                <w:rtl w:val="0"/>
              </w:rPr>
              <w:t xml:space="preserve">ā</w:t>
            </w:r>
            <w:r w:rsidR="00000000" w:rsidRPr="00000000" w:rsidDel="00000000">
              <w:rPr>
                <w:rtl w:val="0"/>
              </w:rPr>
              <w:t xml:space="preserve"> zemesgrāmatas </w:t>
            </w:r>
            <w:r w:rsidR="00000000" w:rsidRPr="00000000" w:rsidDel="00000000">
              <w:rPr>
                <w:u w:val="single"/>
                <w:rtl w:val="0"/>
              </w:rPr>
              <w:t xml:space="preserve">nodalījuma</w:t>
            </w:r>
            <w:r w:rsidR="00000000" w:rsidRPr="00000000" w:rsidDel="00000000">
              <w:rPr>
                <w:rtl w:val="0"/>
              </w:rPr>
              <w:t xml:space="preserve"> izrakstu par pieslēdzamā objekta īpašumtiesībām;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aizsargātais lietotājs atbilstoši šo noteikumu </w:t>
            </w:r>
            <w:r w:rsidR="00000000" w:rsidRPr="00000000" w:rsidDel="00000000">
              <w:rPr>
                <w:rtl w:val="0"/>
              </w:rPr>
              <w:t xml:space="preserve">20.</w:t>
            </w:r>
            <w:r w:rsidR="00000000" w:rsidRPr="00000000" w:rsidDel="00000000">
              <w:rPr>
                <w:rtl w:val="0"/>
              </w:rPr>
              <w:t xml:space="preserve"> punktam</w:t>
            </w:r>
            <w:r w:rsidR="00000000" w:rsidRPr="00000000" w:rsidDel="00000000">
              <w:rPr>
                <w:rtl w:val="0"/>
              </w:rPr>
              <w:t xml:space="preserve"> ir pilnvarojis elektroenerģijas sadales sistēmas operatoru pieprasīt valsts datu reģistru pārvaldniekiem šo noteikumu </w:t>
            </w:r>
            <w:r w:rsidR="00000000" w:rsidRPr="00000000" w:rsidDel="00000000">
              <w:rPr>
                <w:rtl w:val="0"/>
              </w:rPr>
              <w:t xml:space="preserve">19.2.</w:t>
            </w:r>
            <w:r w:rsidR="00000000" w:rsidRPr="00000000" w:rsidDel="00000000">
              <w:rPr>
                <w:rtl w:val="0"/>
              </w:rPr>
              <w:t xml:space="preserve">, </w:t>
            </w:r>
            <w:r w:rsidR="00000000" w:rsidRPr="00000000" w:rsidDel="00000000">
              <w:rPr>
                <w:rtl w:val="0"/>
              </w:rPr>
              <w:t xml:space="preserve">19.4.</w:t>
            </w:r>
            <w:r w:rsidR="00000000" w:rsidRPr="00000000" w:rsidDel="00000000">
              <w:rPr>
                <w:rtl w:val="0"/>
              </w:rPr>
              <w:t xml:space="preserve"> un </w:t>
            </w:r>
            <w:r w:rsidR="00000000" w:rsidRPr="00000000" w:rsidDel="00000000">
              <w:rPr>
                <w:rtl w:val="0"/>
              </w:rPr>
              <w:t xml:space="preserve">19.5.</w:t>
            </w:r>
            <w:r w:rsidR="00000000" w:rsidRPr="00000000" w:rsidDel="00000000">
              <w:rPr>
                <w:rtl w:val="0"/>
              </w:rPr>
              <w:t xml:space="preserve"> apakšpunktā</w:t>
            </w:r>
            <w:r w:rsidR="00000000" w:rsidRPr="00000000" w:rsidDel="00000000">
              <w:rPr>
                <w:rtl w:val="0"/>
              </w:rPr>
              <w:t xml:space="preserve"> minētos dokumentus, elektroenerģijas sadales sistēmas operators tos pieprasa pēc šo noteikumu </w:t>
            </w:r>
            <w:r w:rsidR="00000000" w:rsidRPr="00000000" w:rsidDel="00000000">
              <w:rPr>
                <w:rtl w:val="0"/>
              </w:rPr>
              <w:t xml:space="preserve">19.6.</w:t>
            </w:r>
            <w:r w:rsidR="00000000" w:rsidRPr="00000000" w:rsidDel="00000000">
              <w:rPr>
                <w:rtl w:val="0"/>
              </w:rPr>
              <w:t xml:space="preserve"> apakšpunktā</w:t>
            </w:r>
            <w:r w:rsidR="00000000" w:rsidRPr="00000000" w:rsidDel="00000000">
              <w:rPr>
                <w:rtl w:val="0"/>
              </w:rPr>
              <w:t xml:space="preserve"> minētā pieslēdzamā objekta vai zemes īpašnieka rakstveida atļaujas un šo noteikumu </w:t>
            </w:r>
            <w:r w:rsidR="00000000" w:rsidRPr="00000000" w:rsidDel="00000000">
              <w:rPr>
                <w:rtl w:val="0"/>
              </w:rPr>
              <w:t xml:space="preserve">19.3.</w:t>
            </w:r>
            <w:r w:rsidR="00000000" w:rsidRPr="00000000" w:rsidDel="00000000">
              <w:rPr>
                <w:rtl w:val="0"/>
              </w:rPr>
              <w:t xml:space="preserve"> apakšpunktā</w:t>
            </w:r>
            <w:r w:rsidR="00000000" w:rsidRPr="00000000" w:rsidDel="00000000">
              <w:rPr>
                <w:rtl w:val="0"/>
              </w:rPr>
              <w:t xml:space="preserve"> minētā pašvaldības apliecinājuma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punktu papildināt aiz vārdiem "zemes īpašnieka" ar vārdiem "vai tiesiskā valdītāja", jo precizētais noteikumu 19.6. apakšpunkts paredz tiesības iesniegumam valsts atbalsta pieslēguma ierīkošanai saņemšanai, ja pieslēdzamais objekts vai zeme, uz kuras plānots ierīkot pieslēgumu, nav aizsargātā lietotāja īpašumā vai tiesiskajā valdījumā, pievienot arī </w:t>
            </w:r>
            <w:r w:rsidR="00000000" w:rsidRPr="00000000" w:rsidDel="00000000">
              <w:rPr>
                <w:u w:val="single"/>
                <w:rtl w:val="0"/>
              </w:rPr>
              <w:t xml:space="preserve">tiesiskā valdītāja rakstveida atļauju.</w:t>
            </w:r>
            <w:r w:rsidR="00000000" w:rsidRPr="00000000" w:rsidDel="00000000">
              <w:rPr>
                <w:rtl w:val="0"/>
              </w:rPr>
              <w:t xml:space="preserve">  Turklāt šādos gadījumos precizētā noteikumu 7. punkta un 19.6. apakšpunkta redakcija paredz tiesības iesniegt </w:t>
            </w:r>
            <w:r w:rsidR="00000000" w:rsidRPr="00000000" w:rsidDel="00000000">
              <w:rPr>
                <w:u w:val="single"/>
                <w:rtl w:val="0"/>
              </w:rPr>
              <w:t xml:space="preserve">arī līdzvērtīgu dokumentu, kas apliecina attiecīgo īpašnieka atļauju.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24-TA-3103</w:t>
    </w:r>
    <w:r>
      <w:br/>
    </w:r>
    <w:r w:rsidR="00000000" w:rsidRPr="00000000" w:rsidDel="00000000">
      <w:rPr>
        <w:rtl w:val="0"/>
      </w:rPr>
      <w:t xml:space="preserve">Izdrukāts 07.02.2025. 14.18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24-TA-3103</w:t>
    </w:r>
    <w:r>
      <w:br/>
    </w:r>
    <w:r w:rsidR="00000000" w:rsidRPr="00000000" w:rsidDel="00000000">
      <w:rPr>
        <w:rtl w:val="0"/>
      </w:rPr>
      <w:t xml:space="preserve">Izdrukāts 07.02.2025. 14.18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Atzinumi_24-TA-3103.docx</dc:title>
</cp:coreProperties>
</file>

<file path=docProps/custom.xml><?xml version="1.0" encoding="utf-8"?>
<Properties xmlns="http://schemas.openxmlformats.org/officeDocument/2006/custom-properties" xmlns:vt="http://schemas.openxmlformats.org/officeDocument/2006/docPropsVTypes"/>
</file>