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Starptautisko un Latvijas Republikas nacionālo sankciju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18.10.2023.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18.10.2023.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