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"5) sagatavo priekšlikumus par studiju maksu īsā cikla profesionālās augstākās izglītības programmas studiju vietās un iesniedz apstiprināšanai dibinātājam;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6) nosaka un dibinātājs apstiprina studiju vietu skaitu, studiju vietas finansēšanas principus no koledžas un valsts piešķirtajiem valsts budžeta līdzekļiem, kā arī studiju maksas nosacījumus."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6) darbības vārds "nosaka" jāaizvieto ar "ierosina", jo pašreizējā redakcija ir nekorekta - neatbilstoša būtībai.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6) </w:t>
            </w:r>
            <w:r w:rsidR="00000000" w:rsidRPr="00000000" w:rsidDel="00000000">
              <w:rPr>
                <w:b w:val="1"/>
                <w:rtl w:val="0"/>
              </w:rPr>
              <w:t xml:space="preserve">ierosina</w:t>
            </w:r>
            <w:r w:rsidR="00000000" w:rsidRPr="00000000" w:rsidDel="00000000">
              <w:rPr>
                <w:rtl w:val="0"/>
              </w:rPr>
              <w:t xml:space="preserve"> un dibinātājs apstiprina studiju vietu skaitu, studiju vietas finansēšanas principus no koledžas un valsts piešķirtajiem valsts budžeta līdzekļiem, kā arī studiju maksas nosacījumus.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Solvita Strode (RTU)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18.09.2025. 14.12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25-TA-1840</w:t>
    </w:r>
    <w:r>
      <w:br/>
    </w:r>
    <w:r w:rsidR="00000000" w:rsidRPr="00000000" w:rsidDel="00000000">
      <w:rPr>
        <w:rtl w:val="0"/>
      </w:rPr>
      <w:t xml:space="preserve">Izdrukāts 18.09.2025. 14.12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