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 septembra noteikumos Nr. 981 "Bērnu nometņu organizēšanas un darbības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ietekmi uz publiskām personām norādīt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bērnu nometņu (turpmāk – nometne) organizēšanas un darbības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1.septembra noteikumi Nr.981 "Bērnu nometņu organizēšanas un darbības kārtība"  (turpmāk - MK noteikumi Nr.981) izdoti saskaņā ar Epidemioloģiskās drošības likuma 38.</w:t>
            </w:r>
            <w:r w:rsidR="00000000" w:rsidRPr="00000000" w:rsidDel="00000000">
              <w:rPr>
                <w:vertAlign w:val="superscript"/>
                <w:rtl w:val="0"/>
              </w:rPr>
              <w:t xml:space="preserve">1</w:t>
            </w:r>
            <w:r w:rsidR="00000000" w:rsidRPr="00000000" w:rsidDel="00000000">
              <w:rPr>
                <w:rtl w:val="0"/>
              </w:rPr>
              <w:t xml:space="preserve">panta pirmo daļu, paredzot, ka Ministru kabinets nosaka </w:t>
            </w:r>
            <w:r w:rsidR="00000000" w:rsidRPr="00000000" w:rsidDel="00000000">
              <w:rPr>
                <w:u w:val="single"/>
                <w:rtl w:val="0"/>
              </w:rPr>
              <w:t xml:space="preserve">higiēnas prasības </w:t>
            </w:r>
            <w:r w:rsidR="00000000" w:rsidRPr="00000000" w:rsidDel="00000000">
              <w:rPr>
                <w:rtl w:val="0"/>
              </w:rPr>
              <w:t xml:space="preserve">paaugstināta riska subjektiem. Taču MK noteikumu Nr.981 1.punktā tas nav paredzēts. Lūdzam precizēt MK noteikumu Nr.981 1.punktu atbilstoši Ministru kabineta 2009.gada 3.februāra noteikumu Nr.108 "Normatīvo aktu projektu sagatavošanas noteikumi" 100.2.apakšpunktam, norādot tajā attiecīgo likuma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23-TA-675</w:t>
    </w:r>
    <w:r>
      <w:br/>
    </w:r>
    <w:r w:rsidR="00000000" w:rsidRPr="00000000" w:rsidDel="00000000">
      <w:rPr>
        <w:rtl w:val="0"/>
      </w:rPr>
      <w:t xml:space="preserve">Izdrukāts 20.06.2023. 21.44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23-TA-675</w:t>
    </w:r>
    <w:r>
      <w:br/>
    </w:r>
    <w:r w:rsidR="00000000" w:rsidRPr="00000000" w:rsidDel="00000000">
      <w:rPr>
        <w:rtl w:val="0"/>
      </w:rPr>
      <w:t xml:space="preserve">Izdrukāts 20.06.2023. 21.44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Atzinumi_23-TA-675.docx</dc:title>
</cp:coreProperties>
</file>

<file path=docProps/custom.xml><?xml version="1.0" encoding="utf-8"?>
<Properties xmlns="http://schemas.openxmlformats.org/officeDocument/2006/custom-properties" xmlns:vt="http://schemas.openxmlformats.org/officeDocument/2006/docPropsVTypes"/>
</file>