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799 "Licencētās makšķerēšanas, vēžošanas un zemūdens medību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24.08.2026.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24.08.2026.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