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2BBE1" w14:textId="77777777" w:rsidR="00000000" w:rsidRDefault="00365F3B">
      <w:pPr>
        <w:tabs>
          <w:tab w:val="left" w:pos="2700"/>
        </w:tabs>
        <w:autoSpaceDE w:val="0"/>
        <w:autoSpaceDN w:val="0"/>
        <w:adjustRightInd w:val="0"/>
        <w:ind w:left="2700" w:hanging="2700"/>
        <w:rPr>
          <w:color w:val="000000"/>
        </w:rPr>
      </w:pPr>
      <w:proofErr w:type="spellStart"/>
      <w:r>
        <w:rPr>
          <w:b/>
          <w:bCs/>
          <w:color w:val="000000"/>
        </w:rPr>
        <w:t>From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 xml:space="preserve">Larisa </w:t>
      </w:r>
      <w:proofErr w:type="spellStart"/>
      <w:r>
        <w:rPr>
          <w:color w:val="000000"/>
        </w:rPr>
        <w:t>Titkoviča</w:t>
      </w:r>
      <w:proofErr w:type="spellEnd"/>
      <w:r>
        <w:rPr>
          <w:color w:val="000000"/>
        </w:rPr>
        <w:t xml:space="preserve"> &lt;Larisa.Titkovica@varam.gov.lv&gt;</w:t>
      </w:r>
    </w:p>
    <w:p w14:paraId="687E5AF6" w14:textId="77777777" w:rsidR="00000000" w:rsidRDefault="00365F3B">
      <w:pPr>
        <w:tabs>
          <w:tab w:val="left" w:pos="2700"/>
        </w:tabs>
        <w:autoSpaceDE w:val="0"/>
        <w:autoSpaceDN w:val="0"/>
        <w:adjustRightInd w:val="0"/>
        <w:ind w:left="2700" w:hanging="2700"/>
        <w:rPr>
          <w:color w:val="000000"/>
        </w:rPr>
      </w:pPr>
      <w:proofErr w:type="spellStart"/>
      <w:r>
        <w:rPr>
          <w:b/>
          <w:bCs/>
          <w:color w:val="000000"/>
        </w:rPr>
        <w:t>Sent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ceturtdiena, 8.  jūl.. 2021.  gada  09:38</w:t>
      </w:r>
    </w:p>
    <w:p w14:paraId="5274805C" w14:textId="77777777" w:rsidR="00000000" w:rsidRDefault="00365F3B">
      <w:pPr>
        <w:tabs>
          <w:tab w:val="left" w:pos="2700"/>
        </w:tabs>
        <w:autoSpaceDE w:val="0"/>
        <w:autoSpaceDN w:val="0"/>
        <w:adjustRightInd w:val="0"/>
        <w:ind w:left="2700" w:hanging="2700"/>
        <w:rPr>
          <w:color w:val="000000"/>
        </w:rPr>
      </w:pPr>
      <w:r>
        <w:rPr>
          <w:b/>
          <w:bCs/>
          <w:color w:val="000000"/>
        </w:rPr>
        <w:t>To:</w:t>
      </w:r>
      <w:r>
        <w:rPr>
          <w:b/>
          <w:bCs/>
          <w:color w:val="000000"/>
        </w:rPr>
        <w:tab/>
      </w:r>
      <w:r>
        <w:rPr>
          <w:color w:val="000000"/>
        </w:rPr>
        <w:t>Pasts</w:t>
      </w:r>
    </w:p>
    <w:p w14:paraId="5A6D1FF6" w14:textId="77777777" w:rsidR="00000000" w:rsidRDefault="00365F3B">
      <w:pPr>
        <w:tabs>
          <w:tab w:val="left" w:pos="2700"/>
        </w:tabs>
        <w:autoSpaceDE w:val="0"/>
        <w:autoSpaceDN w:val="0"/>
        <w:adjustRightInd w:val="0"/>
        <w:ind w:left="2700" w:hanging="2700"/>
        <w:rPr>
          <w:color w:val="000000"/>
        </w:rPr>
      </w:pPr>
      <w:proofErr w:type="spellStart"/>
      <w:r>
        <w:rPr>
          <w:b/>
          <w:bCs/>
          <w:color w:val="000000"/>
        </w:rPr>
        <w:t>Cc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'Vita.Bruzas@vni.lv'</w:t>
      </w:r>
    </w:p>
    <w:p w14:paraId="277018B4" w14:textId="77777777" w:rsidR="00000000" w:rsidRDefault="00365F3B">
      <w:pPr>
        <w:tabs>
          <w:tab w:val="left" w:pos="2700"/>
        </w:tabs>
        <w:autoSpaceDE w:val="0"/>
        <w:autoSpaceDN w:val="0"/>
        <w:adjustRightInd w:val="0"/>
        <w:ind w:left="2700" w:hanging="2700"/>
        <w:rPr>
          <w:color w:val="000000"/>
        </w:rPr>
      </w:pPr>
      <w:proofErr w:type="spellStart"/>
      <w:r>
        <w:rPr>
          <w:b/>
          <w:bCs/>
          <w:color w:val="000000"/>
        </w:rPr>
        <w:t>Subject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Atzinums par Ministru kabineta rīkojuma projektu (VSS-605)</w:t>
      </w:r>
    </w:p>
    <w:p w14:paraId="1270804B" w14:textId="77777777" w:rsidR="00000000" w:rsidRDefault="00365F3B">
      <w:pPr>
        <w:tabs>
          <w:tab w:val="left" w:pos="2700"/>
        </w:tabs>
        <w:autoSpaceDE w:val="0"/>
        <w:autoSpaceDN w:val="0"/>
        <w:adjustRightInd w:val="0"/>
        <w:ind w:left="2700" w:hanging="2700"/>
        <w:rPr>
          <w:color w:val="000000"/>
        </w:rPr>
      </w:pPr>
    </w:p>
    <w:p w14:paraId="00F67AFE" w14:textId="77777777" w:rsidR="00000000" w:rsidRDefault="00365F3B">
      <w:pPr>
        <w:tabs>
          <w:tab w:val="left" w:pos="2700"/>
        </w:tabs>
        <w:autoSpaceDE w:val="0"/>
        <w:autoSpaceDN w:val="0"/>
        <w:adjustRightInd w:val="0"/>
        <w:ind w:left="2700" w:hanging="2700"/>
        <w:rPr>
          <w:color w:val="000000"/>
        </w:rPr>
      </w:pPr>
      <w:proofErr w:type="spellStart"/>
      <w:r>
        <w:rPr>
          <w:b/>
          <w:bCs/>
          <w:color w:val="000000"/>
        </w:rPr>
        <w:t>Follow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Up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Flag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proofErr w:type="spellStart"/>
      <w:r>
        <w:rPr>
          <w:color w:val="000000"/>
        </w:rPr>
        <w:t>Follow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up</w:t>
      </w:r>
      <w:proofErr w:type="spellEnd"/>
    </w:p>
    <w:p w14:paraId="0AD9092A" w14:textId="77777777" w:rsidR="00000000" w:rsidRDefault="00365F3B">
      <w:pPr>
        <w:tabs>
          <w:tab w:val="left" w:pos="2700"/>
        </w:tabs>
        <w:autoSpaceDE w:val="0"/>
        <w:autoSpaceDN w:val="0"/>
        <w:adjustRightInd w:val="0"/>
        <w:ind w:left="2700" w:hanging="2700"/>
        <w:rPr>
          <w:color w:val="000000"/>
        </w:rPr>
      </w:pPr>
      <w:proofErr w:type="spellStart"/>
      <w:r>
        <w:rPr>
          <w:b/>
          <w:bCs/>
          <w:color w:val="000000"/>
        </w:rPr>
        <w:t>Flag</w:t>
      </w:r>
      <w:proofErr w:type="spellEnd"/>
      <w:r>
        <w:rPr>
          <w:b/>
          <w:bCs/>
          <w:color w:val="000000"/>
        </w:rPr>
        <w:t xml:space="preserve"> Status:</w:t>
      </w:r>
      <w:r>
        <w:rPr>
          <w:b/>
          <w:bCs/>
          <w:color w:val="000000"/>
        </w:rPr>
        <w:tab/>
      </w:r>
      <w:proofErr w:type="spellStart"/>
      <w:r>
        <w:rPr>
          <w:color w:val="000000"/>
        </w:rPr>
        <w:t>Completed</w:t>
      </w:r>
      <w:proofErr w:type="spellEnd"/>
    </w:p>
    <w:p w14:paraId="43414E26" w14:textId="77777777" w:rsidR="00000000" w:rsidRDefault="00365F3B"/>
    <w:p w14:paraId="3B5FEE7F" w14:textId="77777777" w:rsidR="00000000" w:rsidRDefault="00365F3B">
      <w:pPr>
        <w:ind w:left="720" w:right="4548"/>
        <w:rPr>
          <w:rFonts w:ascii="Times New Roman" w:hAnsi="Times New Roman" w:cs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lv-LV"/>
        </w:rPr>
        <w:t>08.07.2021 Nr. 1-132/6470</w:t>
      </w:r>
    </w:p>
    <w:p w14:paraId="6A4D4278" w14:textId="77777777" w:rsidR="00000000" w:rsidRDefault="00365F3B">
      <w:pPr>
        <w:ind w:left="720" w:right="4548"/>
        <w:rPr>
          <w:rFonts w:ascii="Times New Roman" w:hAnsi="Times New Roman" w:cs="Times New Roman"/>
          <w:b/>
          <w:bCs/>
          <w:sz w:val="24"/>
          <w:szCs w:val="24"/>
          <w:lang w:eastAsia="lv-LV"/>
        </w:rPr>
      </w:pPr>
    </w:p>
    <w:p w14:paraId="30FBE89C" w14:textId="77777777" w:rsidR="00000000" w:rsidRDefault="00365F3B">
      <w:pPr>
        <w:ind w:left="720" w:right="4548"/>
        <w:rPr>
          <w:rFonts w:ascii="Times New Roman" w:hAnsi="Times New Roman" w:cs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lv-LV"/>
        </w:rPr>
        <w:t>Finanšu ministrijai</w:t>
      </w:r>
    </w:p>
    <w:p w14:paraId="4B177B8B" w14:textId="77777777" w:rsidR="00000000" w:rsidRDefault="00365F3B">
      <w:pPr>
        <w:ind w:left="720" w:right="4548"/>
        <w:rPr>
          <w:rFonts w:ascii="Times New Roman" w:hAnsi="Times New Roman" w:cs="Times New Roman"/>
          <w:sz w:val="24"/>
          <w:szCs w:val="24"/>
          <w:lang w:eastAsia="lv-LV"/>
        </w:rPr>
      </w:pPr>
      <w:hyperlink r:id="rId6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lv-LV"/>
          </w:rPr>
          <w:t>pasts@fm.gov.lv</w:t>
        </w:r>
      </w:hyperlink>
      <w:r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</w:p>
    <w:p w14:paraId="5EEB594A" w14:textId="77777777" w:rsidR="00000000" w:rsidRDefault="00365F3B">
      <w:pPr>
        <w:ind w:right="4548"/>
        <w:jc w:val="both"/>
        <w:rPr>
          <w:rFonts w:ascii="Times New Roman" w:hAnsi="Times New Roman" w:cs="Times New Roman"/>
          <w:i/>
          <w:iCs/>
          <w:sz w:val="24"/>
          <w:szCs w:val="24"/>
          <w:lang w:eastAsia="lv-LV"/>
        </w:rPr>
      </w:pPr>
    </w:p>
    <w:p w14:paraId="05CD44E7" w14:textId="77777777" w:rsidR="00000000" w:rsidRDefault="00365F3B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lv-LV"/>
        </w:rPr>
        <w:t xml:space="preserve">Atzinums par </w:t>
      </w:r>
      <w:r>
        <w:rPr>
          <w:rFonts w:ascii="Times New Roman" w:hAnsi="Times New Roman" w:cs="Times New Roman"/>
          <w:i/>
          <w:iCs/>
          <w:sz w:val="24"/>
          <w:szCs w:val="24"/>
        </w:rPr>
        <w:t>Ministru kabineta rīkojuma pr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ojektu </w:t>
      </w:r>
    </w:p>
    <w:p w14:paraId="2ED8FD4E" w14:textId="77777777" w:rsidR="00000000" w:rsidRDefault="00365F3B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“Par valstij piekrītošās būves Tukumā, Tukuma novadā, </w:t>
      </w:r>
    </w:p>
    <w:p w14:paraId="557A5354" w14:textId="77777777" w:rsidR="00000000" w:rsidRDefault="00365F3B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nodošanu Tukuma novada pašvaldības īpašumā”(VSS-605)</w:t>
      </w:r>
    </w:p>
    <w:p w14:paraId="50DBADFB" w14:textId="77777777" w:rsidR="00000000" w:rsidRDefault="00365F3B">
      <w:pPr>
        <w:jc w:val="both"/>
        <w:rPr>
          <w:rFonts w:ascii="Times New Roman" w:hAnsi="Times New Roman" w:cs="Times New Roman"/>
          <w:i/>
          <w:iCs/>
          <w:sz w:val="24"/>
          <w:szCs w:val="24"/>
          <w:lang w:eastAsia="lv-LV"/>
        </w:rPr>
      </w:pPr>
    </w:p>
    <w:p w14:paraId="16AE68AD" w14:textId="77777777" w:rsidR="00000000" w:rsidRDefault="00365F3B">
      <w:p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3BF27D4E" w14:textId="77777777" w:rsidR="00000000" w:rsidRDefault="00365F3B">
      <w:pPr>
        <w:ind w:firstLine="720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>Vides aizsardzības un reģionālās attīstības ministrija (turpmāk – ministrija) savas kompetences ietvaros izvērtēja Finanšu ministrijas sag</w:t>
      </w:r>
      <w:r>
        <w:rPr>
          <w:rFonts w:ascii="Times New Roman" w:hAnsi="Times New Roman" w:cs="Times New Roman"/>
          <w:sz w:val="24"/>
          <w:szCs w:val="24"/>
          <w:lang w:eastAsia="lv-LV"/>
        </w:rPr>
        <w:t>atavoto Ministru kabineta rīkojuma projektu “Par valstij piekrītošās būves Tukumā, Tukuma novadā, nodošanu Tukuma novada pašvaldības īpašumā”(VSS-605), tā sākotnējo ietekmes novērtējuma ziņojumu (anotācija) un saskaņo tā tālāku virzību bez iebildumiem un p</w:t>
      </w:r>
      <w:r>
        <w:rPr>
          <w:rFonts w:ascii="Times New Roman" w:hAnsi="Times New Roman" w:cs="Times New Roman"/>
          <w:sz w:val="24"/>
          <w:szCs w:val="24"/>
          <w:lang w:eastAsia="lv-LV"/>
        </w:rPr>
        <w:t xml:space="preserve">riekšlikumiem. </w:t>
      </w:r>
    </w:p>
    <w:p w14:paraId="60BDE59C" w14:textId="77777777" w:rsidR="00000000" w:rsidRDefault="00365F3B">
      <w:pPr>
        <w:ind w:firstLine="720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>Vēršam uzmanību, ka ministrija ir izvērtējusi projektā minētā nekustamā īpašuma atsavināšanas tiesisko pamatu. Vienlaikus informējam, ka ministrija nav vērtējusi atsavināšanas raksturojošajos un pamatojošajos dokumentos minēto faktisko apst</w:t>
      </w:r>
      <w:r>
        <w:rPr>
          <w:rFonts w:ascii="Times New Roman" w:hAnsi="Times New Roman" w:cs="Times New Roman"/>
          <w:sz w:val="24"/>
          <w:szCs w:val="24"/>
          <w:lang w:eastAsia="lv-LV"/>
        </w:rPr>
        <w:t>ākļu atbilstību tiesiskajai situācijai. Informējam, ka par tiesību akta projekta saturu un atbilstību normatīvajiem aktiem, kā arī izpildīšanas iespējamību ir atbildīgs tā virzītājs.</w:t>
      </w:r>
    </w:p>
    <w:p w14:paraId="701E8E6D" w14:textId="77777777" w:rsidR="00000000" w:rsidRDefault="00365F3B">
      <w:pPr>
        <w:ind w:firstLine="720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5F4AD5FF" w14:textId="77777777" w:rsidR="00000000" w:rsidRDefault="00365F3B">
      <w:pPr>
        <w:ind w:firstLine="720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55006EC7" w14:textId="77777777" w:rsidR="00000000" w:rsidRDefault="00365F3B">
      <w:pPr>
        <w:rPr>
          <w:rFonts w:ascii="Times New Roman" w:hAnsi="Times New Roman" w:cs="Times New Roman"/>
          <w:sz w:val="24"/>
          <w:szCs w:val="24"/>
          <w:lang w:eastAsia="lv-LV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>Cieņā</w:t>
      </w:r>
    </w:p>
    <w:p w14:paraId="0CA6ABA7" w14:textId="77777777" w:rsidR="00000000" w:rsidRDefault="00365F3B">
      <w:pPr>
        <w:rPr>
          <w:rFonts w:ascii="Times New Roman" w:hAnsi="Times New Roman" w:cs="Times New Roman"/>
          <w:sz w:val="24"/>
          <w:szCs w:val="24"/>
          <w:lang w:eastAsia="lv-LV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>Elita Turka</w:t>
      </w:r>
    </w:p>
    <w:p w14:paraId="7113D399" w14:textId="77777777" w:rsidR="00000000" w:rsidRDefault="00365F3B">
      <w:pPr>
        <w:rPr>
          <w:rFonts w:ascii="Times New Roman" w:hAnsi="Times New Roman" w:cs="Times New Roman"/>
          <w:sz w:val="24"/>
          <w:szCs w:val="24"/>
          <w:lang w:eastAsia="lv-LV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>Valsts sekretāra vietniece</w:t>
      </w:r>
    </w:p>
    <w:p w14:paraId="20A97BB0" w14:textId="77777777" w:rsidR="00000000" w:rsidRDefault="00365F3B">
      <w:pPr>
        <w:rPr>
          <w:rFonts w:ascii="Times New Roman" w:hAnsi="Times New Roman" w:cs="Times New Roman"/>
          <w:sz w:val="24"/>
          <w:szCs w:val="24"/>
          <w:lang w:eastAsia="lv-LV"/>
        </w:rPr>
      </w:pPr>
    </w:p>
    <w:p w14:paraId="20FAC005" w14:textId="77777777" w:rsidR="00000000" w:rsidRDefault="00365F3B">
      <w:pPr>
        <w:rPr>
          <w:rFonts w:ascii="Times New Roman" w:hAnsi="Times New Roman" w:cs="Times New Roman"/>
          <w:sz w:val="20"/>
          <w:szCs w:val="20"/>
          <w:lang w:eastAsia="lv-LV"/>
        </w:rPr>
      </w:pPr>
      <w:r>
        <w:rPr>
          <w:rFonts w:ascii="Times New Roman" w:hAnsi="Times New Roman" w:cs="Times New Roman"/>
          <w:sz w:val="20"/>
          <w:szCs w:val="20"/>
          <w:lang w:eastAsia="lv-LV"/>
        </w:rPr>
        <w:t>E-pasta sagatavotāja:</w:t>
      </w:r>
    </w:p>
    <w:p w14:paraId="4EA53251" w14:textId="77777777" w:rsidR="00000000" w:rsidRDefault="00365F3B">
      <w:pPr>
        <w:rPr>
          <w:rFonts w:ascii="Times New Roman" w:hAnsi="Times New Roman" w:cs="Times New Roman"/>
          <w:sz w:val="20"/>
          <w:szCs w:val="20"/>
          <w:lang w:eastAsia="lv-LV"/>
        </w:rPr>
      </w:pPr>
      <w:r>
        <w:rPr>
          <w:rFonts w:ascii="Times New Roman" w:hAnsi="Times New Roman" w:cs="Times New Roman"/>
          <w:sz w:val="20"/>
          <w:szCs w:val="20"/>
          <w:lang w:eastAsia="lv-LV"/>
        </w:rPr>
        <w:t xml:space="preserve">Agita </w:t>
      </w:r>
      <w:proofErr w:type="spellStart"/>
      <w:r>
        <w:rPr>
          <w:rFonts w:ascii="Times New Roman" w:hAnsi="Times New Roman" w:cs="Times New Roman"/>
          <w:sz w:val="20"/>
          <w:szCs w:val="20"/>
          <w:lang w:eastAsia="lv-LV"/>
        </w:rPr>
        <w:t>Drozde</w:t>
      </w:r>
      <w:proofErr w:type="spellEnd"/>
    </w:p>
    <w:p w14:paraId="3288379A" w14:textId="77777777" w:rsidR="00000000" w:rsidRDefault="00365F3B">
      <w:pPr>
        <w:rPr>
          <w:rFonts w:ascii="Times New Roman" w:hAnsi="Times New Roman" w:cs="Times New Roman"/>
          <w:sz w:val="20"/>
          <w:szCs w:val="20"/>
          <w:lang w:eastAsia="lv-LV"/>
        </w:rPr>
      </w:pPr>
      <w:r>
        <w:rPr>
          <w:rFonts w:ascii="Times New Roman" w:hAnsi="Times New Roman" w:cs="Times New Roman"/>
          <w:sz w:val="20"/>
          <w:szCs w:val="20"/>
          <w:lang w:eastAsia="lv-LV"/>
        </w:rPr>
        <w:t>Juridiskā departamenta</w:t>
      </w:r>
    </w:p>
    <w:p w14:paraId="2EC9D12F" w14:textId="77777777" w:rsidR="00000000" w:rsidRDefault="00365F3B">
      <w:pPr>
        <w:rPr>
          <w:rFonts w:ascii="Times New Roman" w:hAnsi="Times New Roman" w:cs="Times New Roman"/>
          <w:sz w:val="20"/>
          <w:szCs w:val="20"/>
          <w:lang w:eastAsia="lv-LV"/>
        </w:rPr>
      </w:pPr>
      <w:r>
        <w:rPr>
          <w:rFonts w:ascii="Times New Roman" w:hAnsi="Times New Roman" w:cs="Times New Roman"/>
          <w:sz w:val="20"/>
          <w:szCs w:val="20"/>
          <w:lang w:eastAsia="lv-LV"/>
        </w:rPr>
        <w:t>Juridiskās nodaļas juriste</w:t>
      </w:r>
    </w:p>
    <w:p w14:paraId="0F6AC16F" w14:textId="77777777" w:rsidR="00000000" w:rsidRDefault="00365F3B">
      <w:r>
        <w:rPr>
          <w:rFonts w:ascii="Times New Roman" w:hAnsi="Times New Roman" w:cs="Times New Roman"/>
          <w:sz w:val="20"/>
          <w:szCs w:val="20"/>
          <w:lang w:eastAsia="lv-LV"/>
        </w:rPr>
        <w:t>67026474</w:t>
      </w:r>
    </w:p>
    <w:p w14:paraId="0D8B6C22" w14:textId="77777777" w:rsidR="00000000" w:rsidRDefault="00365F3B"/>
    <w:p w14:paraId="38C01FA8" w14:textId="77777777" w:rsidR="00365F3B" w:rsidRDefault="00365F3B"/>
    <w:sectPr w:rsidR="00365F3B">
      <w:footerReference w:type="default" r:id="rId7"/>
      <w:pgSz w:w="12240" w:h="15840"/>
      <w:pgMar w:top="1440" w:right="1800" w:bottom="1440" w:left="180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0CF3BC" w14:textId="77777777" w:rsidR="00365F3B" w:rsidRDefault="00365F3B" w:rsidP="007B5D37">
      <w:r>
        <w:separator/>
      </w:r>
    </w:p>
  </w:endnote>
  <w:endnote w:type="continuationSeparator" w:id="0">
    <w:p w14:paraId="2265904D" w14:textId="77777777" w:rsidR="00365F3B" w:rsidRDefault="00365F3B" w:rsidP="007B5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94B4E7" w14:textId="30FF9E88" w:rsidR="007B5D37" w:rsidRPr="007B5D37" w:rsidRDefault="007B5D37">
    <w:pPr>
      <w:pStyle w:val="Footer"/>
      <w:rPr>
        <w:rFonts w:ascii="Times New Roman" w:hAnsi="Times New Roman" w:cs="Times New Roman"/>
        <w:sz w:val="20"/>
        <w:szCs w:val="20"/>
      </w:rPr>
    </w:pPr>
    <w:r w:rsidRPr="007B5D37">
      <w:rPr>
        <w:rFonts w:ascii="Times New Roman" w:hAnsi="Times New Roman" w:cs="Times New Roman"/>
        <w:sz w:val="20"/>
        <w:szCs w:val="20"/>
      </w:rPr>
      <w:t>VARAMAtz_080721_VSS-605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67FFA7" w14:textId="77777777" w:rsidR="00365F3B" w:rsidRDefault="00365F3B" w:rsidP="007B5D37">
      <w:r>
        <w:separator/>
      </w:r>
    </w:p>
  </w:footnote>
  <w:footnote w:type="continuationSeparator" w:id="0">
    <w:p w14:paraId="40FC52B7" w14:textId="77777777" w:rsidR="00365F3B" w:rsidRDefault="00365F3B" w:rsidP="007B5D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Type w:val="eMail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SnapToGridInCell/>
    <w:doNotWrapTextWithPunct/>
    <w:doNotUseEastAsianBreakRules/>
    <w:growAutofit/>
    <w:compatSetting w:name="compatibilityMode" w:uri="http://schemas.microsoft.com/office/word" w:val="15"/>
    <w:compatSetting w:name="enableOpenTypeFeature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552"/>
    <w:rsid w:val="00365F3B"/>
    <w:rsid w:val="007B5D37"/>
    <w:rsid w:val="00FE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105BF8F"/>
  <w15:chartTrackingRefBased/>
  <w15:docId w15:val="{C610F1E6-19EC-4C86-A464-2A135A542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Theme="minorHAnsi" w:hAnsi="Calibri"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  <w:rPr>
      <w:lang w:eastAsia="lv-LV"/>
    </w:rPr>
  </w:style>
  <w:style w:type="character" w:customStyle="1" w:styleId="emailstyle18">
    <w:name w:val="emailstyle18"/>
    <w:basedOn w:val="DefaultParagraphFont"/>
    <w:semiHidden/>
    <w:rPr>
      <w:rFonts w:ascii="Calibri" w:hAnsi="Calibri" w:cs="Calibri" w:hint="default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7B5D3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37"/>
    <w:rPr>
      <w:rFonts w:ascii="Calibri" w:eastAsiaTheme="minorHAnsi" w:hAnsi="Calibri" w:cs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B5D3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37"/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sts@fm.gov.lv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E2F809A46DFFA42A1A129D98068B3E9" ma:contentTypeVersion="13" ma:contentTypeDescription="Izveidot jaunu dokumentu." ma:contentTypeScope="" ma:versionID="e41d4cde0cdf3564fab4b8b0535186f9">
  <xsd:schema xmlns:xsd="http://www.w3.org/2001/XMLSchema" xmlns:xs="http://www.w3.org/2001/XMLSchema" xmlns:p="http://schemas.microsoft.com/office/2006/metadata/properties" xmlns:ns1="http://schemas.microsoft.com/sharepoint/v3" xmlns:ns2="b6b6b0de-984a-4a78-a39f-cb9c8b26df3b" xmlns:ns3="30f27a67-e3d9-46c1-b96c-c174a62fd7b5" targetNamespace="http://schemas.microsoft.com/office/2006/metadata/properties" ma:root="true" ma:fieldsID="cf11faacee851a9a590a1f85ea13cdea" ns1:_="" ns2:_="" ns3:_="">
    <xsd:import namespace="http://schemas.microsoft.com/sharepoint/v3"/>
    <xsd:import namespace="b6b6b0de-984a-4a78-a39f-cb9c8b26df3b"/>
    <xsd:import namespace="30f27a67-e3d9-46c1-b96c-c174a62fd7b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Vienotās atbilstības politikas rekvizīt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Vienotās atbilstības politikas UI darbīb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b6b0de-984a-4a78-a39f-cb9c8b26df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27a67-e3d9-46c1-b96c-c174a62fd7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AE4B1C1-66D7-485A-B4F8-D7E4CD94DE60}"/>
</file>

<file path=customXml/itemProps2.xml><?xml version="1.0" encoding="utf-8"?>
<ds:datastoreItem xmlns:ds="http://schemas.openxmlformats.org/officeDocument/2006/customXml" ds:itemID="{BF21A8F2-60E3-48D3-A45C-ACA19F1D4302}"/>
</file>

<file path=customXml/itemProps3.xml><?xml version="1.0" encoding="utf-8"?>
<ds:datastoreItem xmlns:ds="http://schemas.openxmlformats.org/officeDocument/2006/customXml" ds:itemID="{2C1FB647-F001-4182-83F9-2B03C4FF66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954</Words>
  <Characters>544</Characters>
  <Application>Microsoft Office Word</Application>
  <DocSecurity>0</DocSecurity>
  <Lines>4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Bružas</dc:creator>
  <cp:keywords/>
  <dc:description/>
  <cp:lastModifiedBy>Vita Bružas</cp:lastModifiedBy>
  <cp:revision>3</cp:revision>
  <dcterms:created xsi:type="dcterms:W3CDTF">2021-07-20T06:47:00Z</dcterms:created>
  <dcterms:modified xsi:type="dcterms:W3CDTF">2021-07-20T06:48:00Z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0x0101002E2F809A46DFFA42A1A129D98068B3E9</vt:lpwstr>
  </property>
</Properties>
</file>