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21-TA-371: Noteikumu projekts (Groza manuāli)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2012. gada 21. augusta noteikumos Nr. 570 "Derīgo izrakteņu ieguves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Kūdras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Izteikt noteikumu 86., 86.</w:t>
            </w:r>
            <w:r w:rsidR="00000000" w:rsidRPr="00000000" w:rsidDel="00000000">
              <w:rPr>
                <w:vertAlign w:val="superscript"/>
                <w:rtl w:val="0"/>
              </w:rPr>
              <w:t xml:space="preserve">1</w:t>
            </w:r>
            <w:r w:rsidR="00000000" w:rsidRPr="00000000" w:rsidDel="00000000">
              <w:rPr>
                <w:rtl w:val="0"/>
              </w:rPr>
              <w:t xml:space="preserve">, 86.</w:t>
            </w:r>
            <w:r w:rsidR="00000000" w:rsidRPr="00000000" w:rsidDel="00000000">
              <w:rPr>
                <w:vertAlign w:val="superscript"/>
                <w:rtl w:val="0"/>
              </w:rPr>
              <w:t xml:space="preserve">2</w:t>
            </w:r>
            <w:r w:rsidR="00000000" w:rsidRPr="00000000" w:rsidDel="00000000">
              <w:rPr>
                <w:rtl w:val="0"/>
              </w:rPr>
              <w:t xml:space="preserve"> un 86.</w:t>
            </w:r>
            <w:r w:rsidR="00000000" w:rsidRPr="00000000" w:rsidDel="00000000">
              <w:rPr>
                <w:vertAlign w:val="superscript"/>
                <w:rtl w:val="0"/>
              </w:rPr>
              <w:t xml:space="preserve">3</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 Derīgo izrakteņu ieguvi uzskata par pabeigtu, 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86.1. saskaņā ar derīgo izrakteņu ieguves bilances datiem derīgo izrakteņu ieguves teritorijā derīgo izrakteņu ieguves limita apjoms ticis izsmelts. Piecu darbdienu laikā pēc šāda gadījuma iestāšanās derīgo izrakteņu ieguvējs informē par to dienestu un attiecīgo pašvaldību, kurā tikusi veikta derīgo izrakteņu ieguve;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86.2. derīgo izrakteņu ieguvējs šo noteikumu 86.1. apakšpunktā neminētajos gadījumos paziņojis par derīgo izrakteņu ieguves pabeigšanu dienestam un attiecīgajai pašvaldībai, kurā tikusi veikta derīgo izrakteņu ieguve un, ja derīgo izrakteņu ieguve veikta publiskai personai piederošā zemesgabalā, zemesgabala iznomātājs saskaņojis derīgo izrakteņu ieguves pabeigšanu.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w:t>
            </w:r>
            <w:r w:rsidR="00000000" w:rsidRPr="00000000" w:rsidDel="00000000">
              <w:rPr>
                <w:vertAlign w:val="superscript"/>
                <w:rtl w:val="0"/>
              </w:rPr>
              <w:t xml:space="preserve">1</w:t>
            </w:r>
            <w:r w:rsidR="00000000" w:rsidRPr="00000000" w:rsidDel="00000000">
              <w:rPr>
                <w:rtl w:val="0"/>
              </w:rPr>
              <w:t xml:space="preserve"> Rekultivāciju uzsāk viena gada laikā un pabeidz trīs gadu laikā pēc derīgo izrakteņu ieguves pabeigšanas. Rekultivāciju var veikt vienlaikus ar derīgo izrakteņu ieguvi. Kristāliskā pamatklintāja iežu ieguves gadījumā rekultivāciju veic vienlaikus ar derīgo izrakteņu ieguvi.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w:t>
            </w:r>
            <w:r w:rsidR="00000000" w:rsidRPr="00000000" w:rsidDel="00000000">
              <w:rPr>
                <w:vertAlign w:val="superscript"/>
                <w:rtl w:val="0"/>
              </w:rPr>
              <w:t xml:space="preserve">2</w:t>
            </w:r>
            <w:r w:rsidR="00000000" w:rsidRPr="00000000" w:rsidDel="00000000">
              <w:rPr>
                <w:rtl w:val="0"/>
              </w:rPr>
              <w:t xml:space="preserve"> Gadījumā, ja derīgo izrakteņu ieguve nav atsākta piecu gadu laikā pēc akta par derīgo izrakteņu ieguves vietas konservāciju parakstīšanas, derīgo izrakteņu ieguvējs nodrošina rekultivācijas pabeigšanu divu gadu laikā pēc minētā piecu gadu termiņa iestāšanās.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w:t>
            </w:r>
            <w:r w:rsidR="00000000" w:rsidRPr="00000000" w:rsidDel="00000000">
              <w:rPr>
                <w:vertAlign w:val="superscript"/>
                <w:rtl w:val="0"/>
              </w:rPr>
              <w:t xml:space="preserve">3</w:t>
            </w:r>
            <w:r w:rsidR="00000000" w:rsidRPr="00000000" w:rsidDel="00000000">
              <w:rPr>
                <w:rtl w:val="0"/>
              </w:rPr>
              <w:t xml:space="preserve"> Šo noteikumu 86.</w:t>
            </w:r>
            <w:r w:rsidR="00000000" w:rsidRPr="00000000" w:rsidDel="00000000">
              <w:rPr>
                <w:vertAlign w:val="superscript"/>
                <w:rtl w:val="0"/>
              </w:rPr>
              <w:t xml:space="preserve">2</w:t>
            </w:r>
            <w:r w:rsidR="00000000" w:rsidRPr="00000000" w:rsidDel="00000000">
              <w:rPr>
                <w:rtl w:val="0"/>
              </w:rPr>
              <w:t xml:space="preserve"> punktā minētais piecu gadu termiņš rekultivācijas veikšanai neattiecas uz kūdras ieguves vietu, ja kūdras ieguvējs nodrošina konservētās kūdras ieguves vietas uzturēšanu tādā stāvoklī, kas atbilst šo noteikumu 82. punktā minētajam derīgo izrakteņu ieguves vietas konservācijas mērķim un zemes dzīļu izmantošanas licences vai bieži sastopamo derīgo izrakteņu ieguves atļaujas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86.1. apakšpunktu atkārtoti (sk. 2023. gada 28. augusta atzinumu) lūdzam pareizi lietot bilances nosaukumu. Saskaņā ar likuma “Par zemes dzīlēm” 1. panta 9. punktā minēto ir “derīgo izrakteņu </w:t>
            </w:r>
            <w:r w:rsidR="00000000" w:rsidRPr="00000000" w:rsidDel="00000000">
              <w:rPr>
                <w:b w:val="1"/>
                <w:rtl w:val="0"/>
              </w:rPr>
              <w:t xml:space="preserve">krājumu</w:t>
            </w:r>
            <w:r w:rsidR="00000000" w:rsidRPr="00000000" w:rsidDel="00000000">
              <w:rPr>
                <w:rtl w:val="0"/>
              </w:rPr>
              <w:t xml:space="preserve"> bilance”, nevis ieguves bilance.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86.1. saskaņā ar derīgo izrakteņu krājumu bilances datiem derīgo izrakteņu ieguves teritorijā derīgo izrakteņu ieguves limita apjoms ticis izsmelts. Piecu darbdienu laikā pēc šāda gadījuma iestāšanās derīgo izrakteņu ieguvējs informē par to dienestu un attiecīgo pašvaldību, kurā tikusi veikta derīgo izrakteņu ieguve;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Ozola (LKRA)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Papildināt noteikumus ar 93.</w:t>
            </w:r>
            <w:r w:rsidR="00000000" w:rsidRPr="00000000" w:rsidDel="00000000">
              <w:rPr>
                <w:vertAlign w:val="superscript"/>
                <w:rtl w:val="0"/>
              </w:rPr>
              <w:t xml:space="preserve">3</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"93. Ja kūdras ieguves vietā uz 2024. gada 2. janvāri kūdras ieguve atbilstoši šo noteikumu 86.</w:t>
            </w:r>
            <w:r w:rsidR="00000000" w:rsidRPr="00000000" w:rsidDel="00000000">
              <w:rPr>
                <w:vertAlign w:val="superscript"/>
                <w:rtl w:val="0"/>
              </w:rPr>
              <w:t xml:space="preserve">2</w:t>
            </w:r>
            <w:r w:rsidR="00000000" w:rsidRPr="00000000" w:rsidDel="00000000">
              <w:rPr>
                <w:rtl w:val="0"/>
              </w:rPr>
              <w:t xml:space="preserve"> punktam ir pārtraukta uz laiku, kas ilgāks par pieciem gadiem kopš konservācijas veikšanas, un kūdras ieguvējs neplāno veikt kūdras ieguves vietas rekultivāciju saskaņā ar šo noteikumu 86.</w:t>
            </w:r>
            <w:r w:rsidR="00000000" w:rsidRPr="00000000" w:rsidDel="00000000">
              <w:rPr>
                <w:vertAlign w:val="superscript"/>
                <w:rtl w:val="0"/>
              </w:rPr>
              <w:t xml:space="preserve">3</w:t>
            </w:r>
            <w:r w:rsidR="00000000" w:rsidRPr="00000000" w:rsidDel="00000000">
              <w:rPr>
                <w:rtl w:val="0"/>
              </w:rPr>
              <w:t xml:space="preserve"> punktu, kūdras ieguvējs līdz 2024. gada 31. janvārim iesniedz dienestā un attiecīgajā pašvaldībā, kurā kūdras ieguves notikusi, brīvas formas apliecinājumu par to, ka konservētā kūdras ieguves vieta tiek uzturēta tādā stāvoklī, kas atbilst šo noteikumu 82. punktā minētajam derīgo izrakteņu ieguves vietas konservācijas mērķim un zemes dzīļu izmantošanas licences vai bieži sastopamo derīgo izrakteņu ieguves atļaujas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93. punktu. Punktā minētās izziņas pieprasīšana ( “… kūdras ieguvējs līdz 2024. gada 31. janvārim iesniedz dienestā un attiecīgajā pašvaldībā, kurā kūdras ieguves notikusi, brīvas formas apliecinājumu par to, ka konservētā kūdras ieguves vieta tiek uzturēta tādā stāvoklī, kas atbilst šo noteikumu  82. punktā  minētajam derīgo izrakteņu ieguves vietas konservācijas mērķim un zemes dzīļu izmantošanas licences vai bieži sastopamo derīgo izrakteņu ieguves atļaujas nosacījumiem.) ir pretrunā ar labas pārvaldības principiem. Valsts pārvaldes iekārtas likuma 10. panta astotā daļa nosaka: “(8) Valsts pārvaldi organizē pēc iespējas </w:t>
            </w:r>
            <w:r w:rsidR="00000000" w:rsidRPr="00000000" w:rsidDel="00000000">
              <w:rPr>
                <w:b w:val="1"/>
                <w:rtl w:val="0"/>
              </w:rPr>
              <w:t xml:space="preserve">ērti un pieejami privātpersonai. Ja informācija, kura nepieciešama pārvaldes lēmuma pieņemšanai, kas regulē publiski tiesiskās attiecības ar privātpersonu, ir citas institūcijas rīcībā, iestāde to iegūst pati, nevis pieprasa no privātpersonas</w:t>
            </w:r>
            <w:r w:rsidR="00000000" w:rsidRPr="00000000" w:rsidDel="00000000">
              <w:rPr>
                <w:rtl w:val="0"/>
              </w:rPr>
              <w:t xml:space="preserve">.”. Valsts vides dienests (VVD) kontrolē zemes dzīļu izmantošanu, tajā skaitā, var kontrolēt arī konservācijas nosacījumu, ko dienests pats izvirzījis, ievērošanu. Pašvaldība, ja vēlas, informāciju par konservētās ieguves vietas uzturēšanu vai stāvokli var iegūt no derīgo izrakteņu ieguvēja vai VVD. Komersantam, kurš ir izpildījis visas iestāžu prasības, nevar uzlikt par pienākumu vēl iesniegt kādu informāciju, kurai turklāt nebūs nekādas nozīmes, tā ir tikai administratīvā sloga palielināšana.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Ozola (LKRA)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21-TA-371</w:t>
    </w:r>
    <w:r>
      <w:br/>
    </w:r>
    <w:r w:rsidR="00000000" w:rsidRPr="00000000" w:rsidDel="00000000">
      <w:rPr>
        <w:rtl w:val="0"/>
      </w:rPr>
      <w:t xml:space="preserve">Izdrukāts 02.10.2023. 11.55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21-TA-371</w:t>
    </w:r>
    <w:r>
      <w:br/>
    </w:r>
    <w:r w:rsidR="00000000" w:rsidRPr="00000000" w:rsidDel="00000000">
      <w:rPr>
        <w:rtl w:val="0"/>
      </w:rPr>
      <w:t xml:space="preserve">Izdrukāts 02.10.2023. 11.55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Atzinumi_21-TA-371.docx</dc:title>
</cp:coreProperties>
</file>

<file path=docProps/custom.xml><?xml version="1.0" encoding="utf-8"?>
<Properties xmlns="http://schemas.openxmlformats.org/officeDocument/2006/custom-properties" xmlns:vt="http://schemas.openxmlformats.org/officeDocument/2006/docPropsVTypes"/>
</file>