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25-TA-2211: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Vienotās digitālās vārtejas vienreizes principa tehniskās platformas un apliecinājumu pārrobežu pieejamības nodrošināšanas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pārskatīt anotācijas 1.1.apakšpunkta "Pamatojums" apakšsadaļu "Apraksts"  tekstu kopumā, labojot to atbilstoši latviešu valodas  (gramatikas) prasībām. Lūdzu labot atsauci uz Ministru kabineta iekārtas likuma 31.pantu, aizstājot skaitli un  vārdu "1.daļa" ar vārdiem "pirmā daļa".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Veita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Kontekstā ar sadaļā "Risinājuma apraksts"minēto, ka </w:t>
            </w:r>
            <w:r w:rsidR="00000000" w:rsidRPr="00000000" w:rsidDel="00000000">
              <w:rPr>
                <w:i w:val="1"/>
                <w:rtl w:val="0"/>
              </w:rPr>
              <w:t xml:space="preserve">iestādes tika informētas par iespējām pieteikties Projekta īstenošanai VARAM rīkotās 2024. gada 18. decembra konferences “Vienotās digitālās vārtejas regulas ieviešana Latvijā. Pārrobežu pakalpojumi.” ietvaros, kurā piedalījās vairāk nekā 100 pašvaldību, valsts tiešās padotības iestāžu un NVO pārstāvji. Papildus, VDAA informēja par Projektu un aicināja piedalīties Projekta īstenošanā 2025. gada 25. aprīļa Pārrobežu pakalpojumu starpinstitūciju vadības komitejas sēdē, </w:t>
            </w:r>
            <w:r w:rsidR="00000000" w:rsidRPr="00000000" w:rsidDel="00000000">
              <w:rPr>
                <w:rtl w:val="0"/>
              </w:rPr>
              <w:t xml:space="preserve">aicinām VARAM papildināt anotāciju arī īsu informāciju par rezultātiem, vai un cik iestādes ir izteikušas vēlmi/plāno piedalīties vai jau piedalās pārrobežu pakalpojumu projekta īstenošanā.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25-TA-2211</w:t>
    </w:r>
    <w:r>
      <w:br/>
    </w:r>
    <w:r w:rsidR="00000000" w:rsidRPr="00000000" w:rsidDel="00000000">
      <w:rPr>
        <w:rtl w:val="0"/>
      </w:rPr>
      <w:t xml:space="preserve">Izdrukāts 12.05.2026. 09.22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25-TA-2211</w:t>
    </w:r>
    <w:r>
      <w:br/>
    </w:r>
    <w:r w:rsidR="00000000" w:rsidRPr="00000000" w:rsidDel="00000000">
      <w:rPr>
        <w:rtl w:val="0"/>
      </w:rPr>
      <w:t xml:space="preserve">Izdrukāts 12.05.2026. 09.22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Atzinumi_25-TA-2211.docx</dc:title>
</cp:coreProperties>
</file>

<file path=docProps/custom.xml><?xml version="1.0" encoding="utf-8"?>
<Properties xmlns="http://schemas.openxmlformats.org/officeDocument/2006/custom-properties" xmlns:vt="http://schemas.openxmlformats.org/officeDocument/2006/docPropsVTypes"/>
</file>