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24.10._Plāns 2024_2027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paredzēto atbildīgo institūciju, kā arī attiecīgi papildināt līdzatbildīgo institūciju uzskaitījumu 2.3.3.pasākumā atbilstoši IZM piedāvājumam topošajam Valdības rīcības plāna 8.2.pasākumam, saskaņojot abus plānus.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Fridrihsberga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09.11.2023.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09.11.2023.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