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24-TA-792: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un Eiropas Savienības atbalsta piešķiršanas kārtība Eiropas Lauksaimniecības fonda lauku attīstībai intervencē "Informatīvie pasākumi"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Finansējuma saņēmējs ir atbalsta pretendents, kas atbilst šajos noteikumos minētajiem atbalsta saņemšanas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attiecībā uz atbalsta pretendenta izvēli netiek plānots piemērot iepirkuma procedūru, kā tas noprotams no noteikumu projekta 5. un 7.punkta, lūdzam noteikumu projektā iekļaut atbilstošās komercdarbības atbalsta regulējuma prasības uz atbalsta pretendentiem.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Pirms </w:t>
            </w:r>
            <w:r w:rsidR="00000000" w:rsidRPr="00000000" w:rsidDel="00000000">
              <w:rPr>
                <w:i w:val="1"/>
                <w:rtl w:val="0"/>
              </w:rPr>
              <w:t xml:space="preserve">de minimis</w:t>
            </w:r>
            <w:r w:rsidR="00000000" w:rsidRPr="00000000" w:rsidDel="00000000">
              <w:rPr>
                <w:rtl w:val="0"/>
              </w:rPr>
              <w:t xml:space="preserve"> atbalsta piešķiršanas pārbauda, vai plānotais atbalsts gala labuma guvējam trīs gadu periodā, skaitot no </w:t>
            </w:r>
            <w:r w:rsidR="00000000" w:rsidRPr="00000000" w:rsidDel="00000000">
              <w:rPr>
                <w:i w:val="1"/>
                <w:rtl w:val="0"/>
              </w:rPr>
              <w:t xml:space="preserve">de minimis</w:t>
            </w:r>
            <w:r w:rsidR="00000000" w:rsidRPr="00000000" w:rsidDel="00000000">
              <w:rPr>
                <w:rtl w:val="0"/>
              </w:rPr>
              <w:t xml:space="preserve"> atbalsta piešķiršanas dienas, nepalielina saņemtā </w:t>
            </w:r>
            <w:r w:rsidR="00000000" w:rsidRPr="00000000" w:rsidDel="00000000">
              <w:rPr>
                <w:i w:val="1"/>
                <w:rtl w:val="0"/>
              </w:rPr>
              <w:t xml:space="preserve">de minimis</w:t>
            </w:r>
            <w:r w:rsidR="00000000" w:rsidRPr="00000000" w:rsidDel="00000000">
              <w:rPr>
                <w:rtl w:val="0"/>
              </w:rPr>
              <w:t xml:space="preserve"> atbalsta kopējo apmēru līdz līmenim, kas pārsniedz regulas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Izvērtējot atbalsta apmēru, vērtē saņemto </w:t>
            </w:r>
            <w:r w:rsidR="00000000" w:rsidRPr="00000000" w:rsidDel="00000000">
              <w:rPr>
                <w:i w:val="1"/>
                <w:rtl w:val="0"/>
              </w:rPr>
              <w:t xml:space="preserve">de minimis</w:t>
            </w:r>
            <w:r w:rsidR="00000000" w:rsidRPr="00000000" w:rsidDel="00000000">
              <w:rPr>
                <w:rtl w:val="0"/>
              </w:rPr>
              <w:t xml:space="preserve"> atbalstu viena vienota uzņēmuma līmenī. Vienots uzņēmums ir tāds uzņēmums, kas atbilst regulas </w:t>
            </w:r>
            <w:r w:rsidR="00000000" w:rsidRPr="00000000" w:rsidDel="00000000">
              <w:rPr>
                <w:rtl w:val="0"/>
              </w:rPr>
              <w:t xml:space="preserve">2023/2831</w:t>
            </w:r>
            <w:r w:rsidR="00000000" w:rsidRPr="00000000" w:rsidDel="00000000">
              <w:rPr>
                <w:rtl w:val="0"/>
              </w:rPr>
              <w:t xml:space="preserve"> 2. panta 2. 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 de minimis regulējuma piemērošanas viedokļa būtisks ir juridiski piešķirtais de minimis atbalsta apmērs, nevis faktiski saņemtais atbalsta apmērs, kas var atšķirties, lūdzam precizēt noteikumu projekta 41. punktu, piemēram,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de minimis atbalsta piešķiršanas pārbauda, vai plānotais de minimis atbalsts kopā ar iepriekšējos trīs gados, skaitot no atbalsta piešķiršanas dienas, piešķirto de minimis atbalstu viena vienota uzņēmuma līmenī nepārsniedz Komisijas regulas Nr.2023/2831 3.panta 2.punktā noteikto maksimālo de minimis atbalsta apmēru. Viens vienots uzņēmums ir tāds uzņēmums, kas atbilst regulas 2023/2831 2. panta 2. 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Ar valsts atbalsta saņemšanu saistītie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finansējuma saņēmējs/atbalsta pretendents būs tas, kas noteikumu ietvaros gala labuma guvējiem piešķirs de minimis atbalstu saskaņā ar Komisijas regulu Nr. 2023/2831, lūdzam papildināt noteikumu projektu ar nosacījumu, ka finansējuma saņēmējs/atbalsta pretendents sagatavo un ar Zemkopības ministriju saskaņo metodiku gala labuma guvēju atbilstības vērtēšanai de minimis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Atbalsta pretendents, pamatojoties uz gala labuma guvēja uzskaites veidlapā norādīto informāciju </w:t>
            </w:r>
            <w:r w:rsidR="00000000" w:rsidRPr="00000000" w:rsidDel="00000000">
              <w:rPr>
                <w:i w:val="1"/>
                <w:rtl w:val="0"/>
              </w:rPr>
              <w:t xml:space="preserve">de minimis</w:t>
            </w:r>
            <w:r w:rsidR="00000000" w:rsidRPr="00000000" w:rsidDel="00000000">
              <w:rPr>
                <w:rtl w:val="0"/>
              </w:rPr>
              <w:t xml:space="preserve"> atbalsta piešķiršanai, nosaka piešķiramā </w:t>
            </w:r>
            <w:r w:rsidR="00000000" w:rsidRPr="00000000" w:rsidDel="00000000">
              <w:rPr>
                <w:i w:val="1"/>
                <w:rtl w:val="0"/>
              </w:rPr>
              <w:t xml:space="preserve">de minimis</w:t>
            </w:r>
            <w:r w:rsidR="00000000" w:rsidRPr="00000000" w:rsidDel="00000000">
              <w:rPr>
                <w:rtl w:val="0"/>
              </w:rPr>
              <w:t xml:space="preserve"> atbalsta apmēru, pieņem lēmumu par </w:t>
            </w:r>
            <w:r w:rsidR="00000000" w:rsidRPr="00000000" w:rsidDel="00000000">
              <w:rPr>
                <w:i w:val="1"/>
                <w:rtl w:val="0"/>
              </w:rPr>
              <w:t xml:space="preserve">de minimis</w:t>
            </w:r>
            <w:r w:rsidR="00000000" w:rsidRPr="00000000" w:rsidDel="00000000">
              <w:rPr>
                <w:rtl w:val="0"/>
              </w:rPr>
              <w:t xml:space="preserve"> atbalsta piešķiršanu un ievada informāciju </w:t>
            </w:r>
            <w:r w:rsidR="00000000" w:rsidRPr="00000000" w:rsidDel="00000000">
              <w:rPr>
                <w:i w:val="1"/>
                <w:rtl w:val="0"/>
              </w:rPr>
              <w:t xml:space="preserve">de minimis</w:t>
            </w:r>
            <w:r w:rsidR="00000000" w:rsidRPr="00000000" w:rsidDel="00000000">
              <w:rPr>
                <w:rtl w:val="0"/>
              </w:rPr>
              <w:t xml:space="preserve"> atbalsta uzskaites sistēmā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Lēmumā par </w:t>
            </w:r>
            <w:r w:rsidR="00000000" w:rsidRPr="00000000" w:rsidDel="00000000">
              <w:rPr>
                <w:i w:val="1"/>
                <w:rtl w:val="0"/>
              </w:rPr>
              <w:t xml:space="preserve">de minimis </w:t>
            </w:r>
            <w:r w:rsidR="00000000" w:rsidRPr="00000000" w:rsidDel="00000000">
              <w:rPr>
                <w:rtl w:val="0"/>
              </w:rPr>
              <w:t xml:space="preserve">atbalsta piešķiršanu norāda, ka atbalsts tiek piešķirts saskaņā ar regulu </w:t>
            </w:r>
            <w:r w:rsidR="00000000" w:rsidRPr="00000000" w:rsidDel="00000000">
              <w:rPr>
                <w:rtl w:val="0"/>
              </w:rPr>
              <w:t xml:space="preserve">2023/2831</w:t>
            </w:r>
            <w:r w:rsidR="00000000" w:rsidRPr="00000000" w:rsidDel="00000000">
              <w:rPr>
                <w:rtl w:val="0"/>
              </w:rPr>
              <w:t xml:space="preserve"> . </w:t>
            </w:r>
            <w:r w:rsidR="00000000" w:rsidRPr="00000000" w:rsidDel="00000000">
              <w:rPr>
                <w:i w:val="1"/>
                <w:rtl w:val="0"/>
              </w:rPr>
              <w:t xml:space="preserve">De minimis</w:t>
            </w:r>
            <w:r w:rsidR="00000000" w:rsidRPr="00000000" w:rsidDel="00000000">
              <w:rPr>
                <w:rtl w:val="0"/>
              </w:rPr>
              <w:t xml:space="preserve"> atbalstu uzskata par piešķirtu ar brīdi, kad ir pieņemts šajā punktā minētais 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gala labuma guvēja uzskaites veidlapā norādīto informāciju de minimis atbalsta piešķiršanai, pieņem lēmumu par de minimis atbalsta piešķiršanu un ievada informāciju de minimis atbalsta uzskaites sistēmā saskaņā ar normatīvajiem aktiem par de minimis atbalsta uzskaites un piešķiršanas kārtību. Taču atbalsta faktiskais apmērs ir jāzina pirms tiek izvērtēta atbilstība de minimis atbalsta nosacījumiem un, piemēram, ja faktiskais atbalsta apmērs pārsniedz gala labuma guvējam pieejamo de minimis atbalsta atlikumu līdz limitam, noteikumu projektā jāparedz rīcība tādā gadījumā. Lūdzam atbilstoši precizēt.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Lēmumu par atbalsta piešķiršanu saskaņā ar regulu </w:t>
            </w:r>
            <w:r w:rsidR="00000000" w:rsidRPr="00000000" w:rsidDel="00000000">
              <w:rPr>
                <w:rtl w:val="0"/>
              </w:rPr>
              <w:t xml:space="preserve">2023/2831</w:t>
            </w:r>
            <w:r w:rsidR="00000000" w:rsidRPr="00000000" w:rsidDel="00000000">
              <w:rPr>
                <w:rtl w:val="0"/>
              </w:rPr>
              <w:t xml:space="preserve"> var pieņemt līdz šīs regulas darbības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norādīt konkrētu datumu, līdz kuram atbalsta programmas ietvaros drīkst piešķirt de minimis atbalstu saskaņā ar Komisijas regulu Nr. 2023/2831 (ne garāku par 30.06.2031, jo nevar pārsniegt Komisijas regulas Nr. 2023/2831 7. panta 3. punktā un 8. pantā noteikto darbības termiņu, kas ir 30.06.2031).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Atbalsta pretendents nodrošina informācijas pieejamību 10 gadus, skaitot no pēdējā </w:t>
            </w:r>
            <w:r w:rsidR="00000000" w:rsidRPr="00000000" w:rsidDel="00000000">
              <w:rPr>
                <w:i w:val="1"/>
                <w:rtl w:val="0"/>
              </w:rPr>
              <w:t xml:space="preserve">de minimis</w:t>
            </w:r>
            <w:r w:rsidR="00000000" w:rsidRPr="00000000" w:rsidDel="00000000">
              <w:rPr>
                <w:rtl w:val="0"/>
              </w:rPr>
              <w:t xml:space="preserve"> atbalsta piešķiršanas dienas. Gala labuma guvējs datus par </w:t>
            </w:r>
            <w:r w:rsidR="00000000" w:rsidRPr="00000000" w:rsidDel="00000000">
              <w:rPr>
                <w:i w:val="1"/>
                <w:rtl w:val="0"/>
              </w:rPr>
              <w:t xml:space="preserve">de minimis</w:t>
            </w:r>
            <w:r w:rsidR="00000000" w:rsidRPr="00000000" w:rsidDel="00000000">
              <w:rPr>
                <w:rtl w:val="0"/>
              </w:rPr>
              <w:t xml:space="preserve"> atbalstu glabā 10 gadus no brīža, kad piešķirts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noteikumu projektā nodrošinātu skaidrus nosacījumus par atbalsta pretendentam piemērojamajiem nosacījumiem par dokumentu glabāšanu, aicinām precizēt noteikumu projekta 44. punkta 1. teikumu, norādot, ka atbalsta pretendents nodrošina informācijas pieejamību 10 gadus, skaitot no pēdējā de minimis atbalsta piešķiršanas dienas saskaņā ar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Ja tiek pārkāptas regulas </w:t>
            </w:r>
            <w:r w:rsidR="00000000" w:rsidRPr="00000000" w:rsidDel="00000000">
              <w:rPr>
                <w:rtl w:val="0"/>
              </w:rPr>
              <w:t xml:space="preserve">2023/2831</w:t>
            </w:r>
            <w:r w:rsidR="00000000" w:rsidRPr="00000000" w:rsidDel="00000000">
              <w:rPr>
                <w:rtl w:val="0"/>
              </w:rPr>
              <w:t xml:space="preserve">  prasības, gala labuma guvējam ir pienākums atmaksāt atbalsta pretendentam atbalsta pasākuma ietvaros nelikumīgi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 Savukārt, atbalsta pretendents šo noteikumu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atmaksā Lauku atbalsta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45. punktu, jo vēršam uzmanību, ka atbalsta pretendents nelikumīgo komercdarbības atbalstu atgūst no gala labuma guvēja, nevis pats saņem nelikumīgo komercdarbības atbalstu šo noteikumu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izvērtēt iespēju noteikumu projekta 45. punkta pēdējā teikumā norādīt, ka atbalsta pretendents šo noteikumu ietvaros no gala labuma guvēja atgūto nelikumīgo komercdarbības atbalstu kopā ar procentiem atmaksā Lauku atbalsta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analoģijas aicinām precizēt arī noteikumu projekta 37.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24-TA-792</w:t>
    </w:r>
    <w:r>
      <w:br/>
    </w:r>
    <w:r w:rsidR="00000000" w:rsidRPr="00000000" w:rsidDel="00000000">
      <w:rPr>
        <w:rtl w:val="0"/>
      </w:rPr>
      <w:t xml:space="preserve">Izdrukāts 06.11.2024. 16.42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24-TA-792</w:t>
    </w:r>
    <w:r>
      <w:br/>
    </w:r>
    <w:r w:rsidR="00000000" w:rsidRPr="00000000" w:rsidDel="00000000">
      <w:rPr>
        <w:rtl w:val="0"/>
      </w:rPr>
      <w:t xml:space="preserve">Izdrukāts 06.11.2024. 16.42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Atzinumi_24-TA-792.docx</dc:title>
</cp:coreProperties>
</file>

<file path=docProps/custom.xml><?xml version="1.0" encoding="utf-8"?>
<Properties xmlns="http://schemas.openxmlformats.org/officeDocument/2006/custom-properties" xmlns:vt="http://schemas.openxmlformats.org/officeDocument/2006/docPropsVTypes"/>
</file>