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21.03.2025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21.03.2025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