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9. maija noteikumos Nr. 227 "Noteikumi par rūpniecisko zveju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31.05.2024.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31.05.2024.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