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mākoņdatošanas pamatpakalpojumi – mākoņdatošanas platformas pārziņa nodrošināts virtuālās skaitļošanas vides, rezerves kopiju nodrošinājuma vides un datu aprites pakalpojums, pieļaujot atšķirības mākoņdatošanas pārziņu pakalpojumu raksturlielumos (pamata rādītājos) un līmeņos;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Veršam uzmanību, ka visiem mākoņdatošanas pakalpojuma ņēmējiem IeM Informācijas centrs nevar nodrošināt rezerves kopiju nodrošinājuma vidi. Tam nav nedz atbilstoša finansējuma nedz cilvēkresursu. Rezerves kopēšanas vides un visi nepieciešamie rīki tiek nodrošināti tikai nozares resora ietvaros, savukārt ārpusnozares klientiem tiek nodrošinātas iespējas izmantot cita pakalpojumu sniedzēja rezerves kopēšanas risinājumus. Arī uzsākto projektu ietvaros nav plānots attīstīt rezerves kopēšanas risinājumu attīstību. IeM Informācijas centra ieskatā tas nav lietderīgi, jo izmantojami VESPC ietvaros jau pieejamie rezerves kopēšanas pakalpojumi un vides. Lūdzam dzēst "rezerves kopiju nodrošinājuma vides" no mākoņdatošanas pamatpakalpojuma tvēruma, vai papildināt, ka mākoņdatošanas pakalpojumu ietvaros ir nodrošināmas iespējas izmantot trešās puses rezerves kopēšanas vides. Vienlaicīgi ir precizējams 6.3. un 6.8.7.apakšpunkts.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skaidrot vai izteikt precīzāk, kas ir saprotams ar vārdu salikumu "datu aprites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Alekse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06.01.2025.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06.01.2025.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